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045C" w14:textId="3505E5CF" w:rsidR="00E2071D" w:rsidRDefault="001B7F0F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4E1403" wp14:editId="4E2551C9">
                <wp:simplePos x="0" y="0"/>
                <wp:positionH relativeFrom="column">
                  <wp:posOffset>2143125</wp:posOffset>
                </wp:positionH>
                <wp:positionV relativeFrom="paragraph">
                  <wp:posOffset>-57150</wp:posOffset>
                </wp:positionV>
                <wp:extent cx="5105400" cy="447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447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00393" w14:textId="77777777" w:rsidR="001B7F0F" w:rsidRPr="00590EAD" w:rsidRDefault="001B7F0F" w:rsidP="001B7F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0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INSTITUT NATIONAL DE LA STATISTIQUE ET DE LA DEMOGRAPHIE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E14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68.75pt;margin-top:-4.5pt;width:402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" filled="f" stroked="f" strokeweight="0">
                <v:textbox>
                  <w:txbxContent>
                    <w:p w14:paraId="08300393" w14:textId="77777777" w:rsidR="001B7F0F" w:rsidRPr="00590EAD" w:rsidRDefault="001B7F0F" w:rsidP="001B7F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0EAD">
                        <w:rPr>
                          <w:b/>
                          <w:bCs/>
                          <w:sz w:val="28"/>
                          <w:szCs w:val="28"/>
                        </w:rPr>
                        <w:t>INSTITUT NATIONAL DE LA STATISTIQUE ET DE LA DEMOGRAPHIE</w:t>
                      </w:r>
                    </w:p>
                  </w:txbxContent>
                </v:textbox>
              </v:shape>
            </w:pict>
          </mc:Fallback>
        </mc:AlternateContent>
      </w:r>
      <w:r w:rsidR="00D17E0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662775" wp14:editId="0666FDBA">
            <wp:simplePos x="0" y="0"/>
            <wp:positionH relativeFrom="column">
              <wp:posOffset>8476351</wp:posOffset>
            </wp:positionH>
            <wp:positionV relativeFrom="paragraph">
              <wp:posOffset>-184150</wp:posOffset>
            </wp:positionV>
            <wp:extent cx="1242060" cy="10960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0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B05B569" wp14:editId="4E2B4472">
            <wp:simplePos x="0" y="0"/>
            <wp:positionH relativeFrom="column">
              <wp:posOffset>-169916</wp:posOffset>
            </wp:positionH>
            <wp:positionV relativeFrom="paragraph">
              <wp:posOffset>-213995</wp:posOffset>
            </wp:positionV>
            <wp:extent cx="1235075" cy="1048385"/>
            <wp:effectExtent l="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0F5" w:rsidRPr="002E2563" w14:paraId="66E81E8F" w14:textId="77777777" w:rsidTr="003D284F">
        <w:trPr>
          <w:trHeight w:val="1560"/>
        </w:trPr>
        <w:tc>
          <w:tcPr>
            <w:tcW w:w="4927" w:type="dxa"/>
          </w:tcPr>
          <w:p w14:paraId="6A882F2A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058644D7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0B0B92C6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927" w:type="dxa"/>
          </w:tcPr>
          <w:p w14:paraId="560A5EEA" w14:textId="77777777" w:rsidR="005300F5" w:rsidRPr="002E2563" w:rsidRDefault="005300F5" w:rsidP="00600A2B">
            <w:pPr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</w:tbl>
    <w:p w14:paraId="71E92ED6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19B6AE3F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0476CF3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1F2B5363" w14:textId="05EA5403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>MISE EN PLACE DE L’INDICE DE PRIX DE PRODUCTION DE L’INDUSTRIE (IPPI) ET REFONTE DE L'INDICE LA PRODUCTION INDUSTRIELLE (IPI) SUIVANT LES NOUVELLES RECOMMANDATIONS INTERNATIONALES</w:t>
      </w:r>
    </w:p>
    <w:p w14:paraId="5C2ABDC7" w14:textId="77777777" w:rsidR="003D76D3" w:rsidRPr="003D76D3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3D76D3">
        <w:rPr>
          <w:rFonts w:ascii="Arial Black" w:hAnsi="Arial Black" w:cs="Arial"/>
          <w:sz w:val="24"/>
          <w:szCs w:val="24"/>
        </w:rPr>
        <w:t xml:space="preserve">MISSIONS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Pr="003D76D3">
        <w:rPr>
          <w:rFonts w:ascii="Arial Black" w:hAnsi="Arial Black" w:cs="Arial"/>
          <w:sz w:val="24"/>
          <w:szCs w:val="24"/>
        </w:rPr>
        <w:t>AU BENIN</w:t>
      </w:r>
    </w:p>
    <w:p w14:paraId="6EBF59B3" w14:textId="091173DC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D9672B2" w14:textId="77777777" w:rsidR="006102A4" w:rsidRDefault="006102A4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3DE12323" w14:textId="428306F2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LA 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PRODUCTION </w:t>
      </w:r>
      <w:r w:rsidR="00503DAD">
        <w:rPr>
          <w:rFonts w:ascii="Arial Black" w:hAnsi="Arial Black" w:cs="Arial"/>
          <w:color w:val="0000CC"/>
          <w:sz w:val="24"/>
          <w:szCs w:val="24"/>
        </w:rPr>
        <w:t>I</w:t>
      </w:r>
      <w:r w:rsidR="003A08F8">
        <w:rPr>
          <w:rFonts w:ascii="Arial Black" w:hAnsi="Arial Black" w:cs="Arial"/>
          <w:color w:val="0000CC"/>
          <w:sz w:val="24"/>
          <w:szCs w:val="24"/>
        </w:rPr>
        <w:t>NDUSTRIE</w:t>
      </w:r>
      <w:r w:rsidR="006102A4">
        <w:rPr>
          <w:rFonts w:ascii="Arial Black" w:hAnsi="Arial Black" w:cs="Arial"/>
          <w:color w:val="0000CC"/>
          <w:sz w:val="24"/>
          <w:szCs w:val="24"/>
        </w:rPr>
        <w:t>LLE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(IPI</w:t>
      </w:r>
      <w:r w:rsidR="00503DAD">
        <w:rPr>
          <w:rFonts w:ascii="Arial Black" w:hAnsi="Arial Black" w:cs="Arial"/>
          <w:color w:val="0000CC"/>
          <w:sz w:val="24"/>
          <w:szCs w:val="24"/>
        </w:rPr>
        <w:t xml:space="preserve"> RENOVES</w:t>
      </w:r>
      <w:r w:rsidR="003A08F8">
        <w:rPr>
          <w:rFonts w:ascii="Arial Black" w:hAnsi="Arial Black" w:cs="Arial"/>
          <w:color w:val="0000CC"/>
          <w:sz w:val="24"/>
          <w:szCs w:val="24"/>
        </w:rPr>
        <w:t>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E573DD">
        <w:rPr>
          <w:rFonts w:ascii="Arial Black" w:hAnsi="Arial Black" w:cs="Arial"/>
          <w:color w:val="0000CC"/>
          <w:sz w:val="24"/>
          <w:szCs w:val="24"/>
        </w:rPr>
        <w:t>PREMIER</w:t>
      </w:r>
      <w:r w:rsidR="0066181A">
        <w:rPr>
          <w:rFonts w:ascii="Arial Black" w:hAnsi="Arial Black" w:cs="Arial"/>
          <w:color w:val="0000CC"/>
          <w:sz w:val="24"/>
          <w:szCs w:val="24"/>
        </w:rPr>
        <w:t xml:space="preserve"> TRIMESTRE 202</w:t>
      </w:r>
      <w:r w:rsidR="00E573DD">
        <w:rPr>
          <w:rFonts w:ascii="Arial Black" w:hAnsi="Arial Black" w:cs="Arial"/>
          <w:color w:val="0000CC"/>
          <w:sz w:val="24"/>
          <w:szCs w:val="24"/>
        </w:rPr>
        <w:t>1</w:t>
      </w:r>
    </w:p>
    <w:p w14:paraId="478F9A9A" w14:textId="77777777" w:rsidR="00B2362C" w:rsidRDefault="00B2362C">
      <w:pPr>
        <w:rPr>
          <w:rFonts w:ascii="Arial" w:hAnsi="Arial" w:cs="Arial"/>
          <w:sz w:val="20"/>
          <w:szCs w:val="20"/>
        </w:rPr>
      </w:pPr>
    </w:p>
    <w:p w14:paraId="607633CF" w14:textId="67AFEC99" w:rsidR="006102A4" w:rsidRDefault="005E5BBD">
      <w:pPr>
        <w:rPr>
          <w:rFonts w:ascii="Arial" w:hAnsi="Arial" w:cs="Arial"/>
          <w:sz w:val="20"/>
          <w:szCs w:val="20"/>
        </w:rPr>
        <w:sectPr w:rsidR="006102A4" w:rsidSect="003A08F8">
          <w:footerReference w:type="default" r:id="rId9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010DB9FB" w14:textId="3A786D0A" w:rsidR="005E5BBD" w:rsidRDefault="005E5BBD">
      <w:pPr>
        <w:rPr>
          <w:rFonts w:ascii="Arial" w:hAnsi="Arial" w:cs="Arial"/>
          <w:sz w:val="20"/>
          <w:szCs w:val="20"/>
        </w:rPr>
      </w:pPr>
    </w:p>
    <w:p w14:paraId="46BC13E5" w14:textId="77777777" w:rsidR="008D6D91" w:rsidRPr="008D6D91" w:rsidRDefault="008D6D91" w:rsidP="008D6D91">
      <w:pPr>
        <w:pStyle w:val="Titre6"/>
        <w:rPr>
          <w:rFonts w:ascii="Arial" w:hAnsi="Arial" w:cs="Arial"/>
        </w:rPr>
      </w:pPr>
      <w:r>
        <w:rPr>
          <w:rFonts w:ascii="Arial" w:hAnsi="Arial" w:cs="Arial"/>
        </w:rPr>
        <w:t>NOTE D’INFORMATION</w:t>
      </w:r>
    </w:p>
    <w:p w14:paraId="385420DE" w14:textId="77777777" w:rsidR="008D6D91" w:rsidRPr="00084F1A" w:rsidRDefault="008D6D91" w:rsidP="008D6D91">
      <w:pPr>
        <w:rPr>
          <w:rFonts w:ascii="Arial" w:hAnsi="Arial" w:cs="Arial"/>
        </w:rPr>
      </w:pPr>
    </w:p>
    <w:p w14:paraId="0E7DB4FA" w14:textId="77777777" w:rsidR="008D6D91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de mettre à la disposition de ses Etats membres, des statistiques harmonisées, fiables, conformes aux normes internationales et à jour, la Commission de l’Union Economique et Monétaire Ouest Africain (UEMOA) a initié un Programme Statistique Régional (PSR) dont les statistiques d’entreprises constituent l’un des domaines d’intervention. La mise en œuvre du PSR est assurée par l’Observatoire </w:t>
      </w:r>
      <w:r w:rsidRPr="00DC047E">
        <w:rPr>
          <w:rFonts w:ascii="Arial" w:hAnsi="Arial" w:cs="Arial"/>
        </w:rPr>
        <w:t>Economique et Statistique d’Afrique Subsaharienne (AFRISTAT)</w:t>
      </w:r>
      <w:r>
        <w:rPr>
          <w:rFonts w:ascii="Arial" w:hAnsi="Arial" w:cs="Arial"/>
        </w:rPr>
        <w:t xml:space="preserve">, à travers son assistance technique aux Etats. </w:t>
      </w:r>
    </w:p>
    <w:p w14:paraId="07948383" w14:textId="77777777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D’après ces nouvelles normes, l’Indice Harmonisé de la Production Industrielle s’obtient désormais par déflation des productions en valeur par les prix de production dans l’industrie. </w:t>
      </w:r>
    </w:p>
    <w:p w14:paraId="6785DDE7" w14:textId="029CC9F0" w:rsidR="008D6D91" w:rsidRPr="00084F1A" w:rsidRDefault="008D6D91" w:rsidP="008D6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 la Production</w:t>
      </w:r>
      <w:r w:rsidR="00575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Industrie</w:t>
      </w:r>
      <w:r w:rsidR="00575755">
        <w:rPr>
          <w:rFonts w:ascii="Arial" w:hAnsi="Arial" w:cs="Arial"/>
        </w:rPr>
        <w:t>lle (IPI rénové)</w:t>
      </w:r>
      <w:r>
        <w:rPr>
          <w:rFonts w:ascii="Arial" w:hAnsi="Arial" w:cs="Arial"/>
        </w:rPr>
        <w:t>, pour les années de référence 2015 à 20</w:t>
      </w:r>
      <w:r w:rsidR="00207BF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, et des Indices de </w:t>
      </w:r>
      <w:r w:rsidR="00414245">
        <w:rPr>
          <w:rFonts w:ascii="Arial" w:hAnsi="Arial" w:cs="Arial"/>
        </w:rPr>
        <w:t xml:space="preserve">la </w:t>
      </w:r>
      <w:r w:rsidRPr="009B5CC2">
        <w:rPr>
          <w:rFonts w:ascii="Arial" w:hAnsi="Arial" w:cs="Arial"/>
        </w:rPr>
        <w:t>Production Industrie</w:t>
      </w:r>
      <w:r w:rsidR="00414245">
        <w:rPr>
          <w:rFonts w:ascii="Arial" w:hAnsi="Arial" w:cs="Arial"/>
        </w:rPr>
        <w:t>lle</w:t>
      </w:r>
      <w:r w:rsidRPr="009B5CC2">
        <w:rPr>
          <w:rFonts w:ascii="Arial" w:hAnsi="Arial" w:cs="Arial"/>
        </w:rPr>
        <w:t xml:space="preserve"> (IPI</w:t>
      </w:r>
      <w:r w:rsidR="00414245">
        <w:rPr>
          <w:rFonts w:ascii="Arial" w:hAnsi="Arial" w:cs="Arial"/>
        </w:rPr>
        <w:t xml:space="preserve"> rénové</w:t>
      </w:r>
      <w:r w:rsidRPr="009B5CC2">
        <w:rPr>
          <w:rFonts w:ascii="Arial" w:hAnsi="Arial" w:cs="Arial"/>
        </w:rPr>
        <w:t>) des 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es de r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f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rence</w:t>
      </w:r>
      <w:r>
        <w:rPr>
          <w:rFonts w:ascii="Arial" w:hAnsi="Arial" w:cs="Arial"/>
        </w:rPr>
        <w:t>,</w:t>
      </w:r>
      <w:r w:rsidRPr="009B5CC2">
        <w:rPr>
          <w:rFonts w:ascii="Arial" w:hAnsi="Arial" w:cs="Arial"/>
        </w:rPr>
        <w:t xml:space="preserve"> chain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s à l’ann</w:t>
      </w:r>
      <w:r>
        <w:rPr>
          <w:rFonts w:ascii="Arial" w:hAnsi="Arial" w:cs="Arial"/>
        </w:rPr>
        <w:t>é</w:t>
      </w:r>
      <w:r w:rsidRPr="009B5CC2">
        <w:rPr>
          <w:rFonts w:ascii="Arial" w:hAnsi="Arial" w:cs="Arial"/>
        </w:rPr>
        <w:t>e de base 2015</w:t>
      </w:r>
      <w:r>
        <w:rPr>
          <w:rFonts w:ascii="Arial" w:hAnsi="Arial" w:cs="Arial"/>
        </w:rPr>
        <w:t xml:space="preserve">. </w:t>
      </w:r>
      <w:r w:rsidRPr="000C34B9">
        <w:rPr>
          <w:rFonts w:ascii="Arial" w:hAnsi="Arial" w:cs="Arial"/>
        </w:rPr>
        <w:t xml:space="preserve">Ces indices sont calculés sur la période allant du premier trimestre 2015 au </w:t>
      </w:r>
      <w:r w:rsidR="00EE0326" w:rsidRPr="00EE0326">
        <w:rPr>
          <w:rFonts w:ascii="Arial" w:hAnsi="Arial" w:cs="Arial"/>
        </w:rPr>
        <w:t xml:space="preserve">premier </w:t>
      </w:r>
      <w:r w:rsidRPr="000C34B9">
        <w:rPr>
          <w:rFonts w:ascii="Arial" w:hAnsi="Arial" w:cs="Arial"/>
        </w:rPr>
        <w:t>trimestre 20</w:t>
      </w:r>
      <w:r w:rsidR="00A81AA1" w:rsidRPr="000C34B9">
        <w:rPr>
          <w:rFonts w:ascii="Arial" w:hAnsi="Arial" w:cs="Arial"/>
        </w:rPr>
        <w:t>2</w:t>
      </w:r>
      <w:r w:rsidR="008237D7">
        <w:rPr>
          <w:rFonts w:ascii="Arial" w:hAnsi="Arial" w:cs="Arial"/>
        </w:rPr>
        <w:t>1</w:t>
      </w:r>
      <w:r w:rsidRPr="000C34B9">
        <w:rPr>
          <w:rFonts w:ascii="Arial" w:hAnsi="Arial" w:cs="Arial"/>
        </w:rPr>
        <w:t>. Ils sont présentés par types d’industrie, par divisions regroupées et par divisions.</w:t>
      </w:r>
      <w:r>
        <w:rPr>
          <w:rFonts w:ascii="Arial" w:hAnsi="Arial" w:cs="Arial"/>
        </w:rPr>
        <w:t xml:space="preserve"> </w:t>
      </w:r>
    </w:p>
    <w:p w14:paraId="38FBE0CA" w14:textId="3C38DC46" w:rsidR="006102A4" w:rsidRPr="0073577F" w:rsidRDefault="001C2E2A" w:rsidP="008D6D91">
      <w:pPr>
        <w:jc w:val="both"/>
        <w:rPr>
          <w:rFonts w:ascii="Arial" w:hAnsi="Arial" w:cs="Arial"/>
        </w:rPr>
      </w:pPr>
      <w:bookmarkStart w:id="0" w:name="_Hlk51956601"/>
      <w:r w:rsidRPr="001C2E2A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</w:t>
      </w:r>
      <w:r w:rsidR="008D6D91" w:rsidRPr="0073577F">
        <w:rPr>
          <w:rFonts w:ascii="Arial" w:hAnsi="Arial" w:cs="Arial"/>
        </w:rPr>
        <w:t xml:space="preserve">. </w:t>
      </w:r>
      <w:r w:rsidRPr="001C2E2A">
        <w:rPr>
          <w:rFonts w:ascii="Arial" w:hAnsi="Arial" w:cs="Arial"/>
        </w:rPr>
        <w:t xml:space="preserve">Les résultats obtenus à l’issue du processus de calcul </w:t>
      </w:r>
      <w:r>
        <w:rPr>
          <w:rFonts w:ascii="Arial" w:hAnsi="Arial" w:cs="Arial"/>
        </w:rPr>
        <w:t xml:space="preserve">de l’IPI </w:t>
      </w:r>
      <w:r w:rsidRPr="001C2E2A">
        <w:rPr>
          <w:rFonts w:ascii="Arial" w:hAnsi="Arial" w:cs="Arial"/>
        </w:rPr>
        <w:t>sont présentés dans les tableaux qui suivent.</w:t>
      </w:r>
      <w:r>
        <w:rPr>
          <w:rFonts w:ascii="Arial" w:hAnsi="Arial" w:cs="Arial"/>
        </w:rPr>
        <w:t xml:space="preserve"> </w:t>
      </w:r>
      <w:bookmarkEnd w:id="0"/>
    </w:p>
    <w:p w14:paraId="3206A4AF" w14:textId="5B541D17" w:rsidR="006102A4" w:rsidRPr="0073577F" w:rsidRDefault="00AD45CB" w:rsidP="00AD45CB">
      <w:pPr>
        <w:jc w:val="both"/>
        <w:rPr>
          <w:rFonts w:ascii="Arial" w:hAnsi="Arial" w:cs="Arial"/>
        </w:rPr>
      </w:pPr>
      <w:r w:rsidRPr="000C34B9">
        <w:rPr>
          <w:rFonts w:ascii="Arial" w:hAnsi="Arial" w:cs="Arial"/>
        </w:rPr>
        <w:t xml:space="preserve">L’activité industrielle au </w:t>
      </w:r>
      <w:r w:rsidR="00EE0326" w:rsidRPr="00EE0326">
        <w:rPr>
          <w:rFonts w:ascii="Arial" w:hAnsi="Arial" w:cs="Arial"/>
        </w:rPr>
        <w:t xml:space="preserve">premier </w:t>
      </w:r>
      <w:r w:rsidRPr="000C34B9">
        <w:rPr>
          <w:rFonts w:ascii="Arial" w:hAnsi="Arial" w:cs="Arial"/>
        </w:rPr>
        <w:t>trimestre 202</w:t>
      </w:r>
      <w:r w:rsidR="004A504A">
        <w:rPr>
          <w:rFonts w:ascii="Arial" w:hAnsi="Arial" w:cs="Arial"/>
        </w:rPr>
        <w:t>1</w:t>
      </w:r>
      <w:r w:rsidRPr="000C34B9">
        <w:rPr>
          <w:rFonts w:ascii="Arial" w:hAnsi="Arial" w:cs="Arial"/>
        </w:rPr>
        <w:t xml:space="preserve"> </w:t>
      </w:r>
      <w:r w:rsidR="007941A6">
        <w:rPr>
          <w:rFonts w:ascii="Arial" w:hAnsi="Arial" w:cs="Arial"/>
        </w:rPr>
        <w:t>s’est accru de 1,6% en glissement annuel.</w:t>
      </w:r>
      <w:r w:rsidR="00CF42ED">
        <w:rPr>
          <w:rFonts w:ascii="Arial" w:hAnsi="Arial" w:cs="Arial"/>
        </w:rPr>
        <w:t xml:space="preserve"> </w:t>
      </w:r>
      <w:r w:rsidRPr="000C34B9">
        <w:rPr>
          <w:rFonts w:ascii="Arial" w:hAnsi="Arial" w:cs="Arial"/>
        </w:rPr>
        <w:t>Ce</w:t>
      </w:r>
      <w:r w:rsidR="00513F03">
        <w:rPr>
          <w:rFonts w:ascii="Arial" w:hAnsi="Arial" w:cs="Arial"/>
        </w:rPr>
        <w:t>tte</w:t>
      </w:r>
      <w:r w:rsidR="006633F7">
        <w:rPr>
          <w:rFonts w:ascii="Arial" w:hAnsi="Arial" w:cs="Arial"/>
        </w:rPr>
        <w:t xml:space="preserve"> progression </w:t>
      </w:r>
      <w:r w:rsidR="00513F03">
        <w:rPr>
          <w:rFonts w:ascii="Arial" w:hAnsi="Arial" w:cs="Arial"/>
        </w:rPr>
        <w:t xml:space="preserve">est </w:t>
      </w:r>
      <w:r w:rsidR="00E87E37">
        <w:rPr>
          <w:rFonts w:ascii="Arial" w:hAnsi="Arial" w:cs="Arial"/>
        </w:rPr>
        <w:t xml:space="preserve">en lien avec </w:t>
      </w:r>
      <w:r w:rsidR="006633F7">
        <w:rPr>
          <w:rFonts w:ascii="Arial" w:hAnsi="Arial" w:cs="Arial"/>
        </w:rPr>
        <w:t xml:space="preserve">les performances observées dans les </w:t>
      </w:r>
      <w:r w:rsidR="006633F7" w:rsidRPr="006633F7">
        <w:rPr>
          <w:rFonts w:ascii="Arial" w:hAnsi="Arial" w:cs="Arial"/>
        </w:rPr>
        <w:t>industries de production et de distribution d’électricité, de gaz et d’eau</w:t>
      </w:r>
      <w:r w:rsidR="006633F7">
        <w:rPr>
          <w:rFonts w:ascii="Arial" w:hAnsi="Arial" w:cs="Arial"/>
        </w:rPr>
        <w:t xml:space="preserve"> (+27,1%), les industries extractives (+4,7%) et environnementales (+5,2%). On note toutefois, une contraction de l’activité dans les industries manufacturières (-2,7%).</w:t>
      </w:r>
      <w:r w:rsidRPr="0073577F">
        <w:rPr>
          <w:rFonts w:ascii="Arial" w:hAnsi="Arial" w:cs="Arial"/>
        </w:rPr>
        <w:t xml:space="preserve"> </w:t>
      </w:r>
      <w:r w:rsidR="00AE7D9D">
        <w:rPr>
          <w:rFonts w:ascii="Arial" w:hAnsi="Arial" w:cs="Arial"/>
        </w:rPr>
        <w:t xml:space="preserve"> </w:t>
      </w:r>
    </w:p>
    <w:p w14:paraId="451F5F28" w14:textId="5F925334" w:rsidR="006102A4" w:rsidRDefault="006102A4">
      <w:pPr>
        <w:rPr>
          <w:rFonts w:ascii="Arial" w:hAnsi="Arial" w:cs="Arial"/>
          <w:sz w:val="20"/>
          <w:szCs w:val="20"/>
        </w:rPr>
      </w:pPr>
    </w:p>
    <w:p w14:paraId="2E2184C8" w14:textId="2128C4F2" w:rsidR="006803E6" w:rsidRDefault="006803E6" w:rsidP="006803E6">
      <w:pPr>
        <w:tabs>
          <w:tab w:val="left" w:pos="8790"/>
        </w:tabs>
        <w:rPr>
          <w:rFonts w:ascii="Arial" w:hAnsi="Arial" w:cs="Arial"/>
          <w:sz w:val="20"/>
          <w:szCs w:val="20"/>
        </w:rPr>
      </w:pPr>
    </w:p>
    <w:p w14:paraId="673A165A" w14:textId="40A3D5A0" w:rsidR="006803E6" w:rsidRPr="006803E6" w:rsidRDefault="006803E6" w:rsidP="006803E6">
      <w:pPr>
        <w:tabs>
          <w:tab w:val="left" w:pos="8790"/>
        </w:tabs>
        <w:rPr>
          <w:rFonts w:ascii="Arial" w:hAnsi="Arial" w:cs="Arial"/>
          <w:sz w:val="20"/>
          <w:szCs w:val="20"/>
        </w:rPr>
        <w:sectPr w:rsidR="006803E6" w:rsidRPr="006803E6" w:rsidSect="006102A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A47182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lastRenderedPageBreak/>
        <w:t xml:space="preserve">I. LES 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Pr="003A08F8">
        <w:rPr>
          <w:rFonts w:ascii="Arial Black" w:hAnsi="Arial Black" w:cs="Arial"/>
          <w:sz w:val="18"/>
          <w:szCs w:val="18"/>
        </w:rPr>
        <w:t>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6DA338DB" w14:textId="0DDA5BE7" w:rsidR="00943E95" w:rsidRPr="009477ED" w:rsidRDefault="00960119" w:rsidP="0096011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60119">
        <w:rPr>
          <w:rFonts w:ascii="Arial" w:hAnsi="Arial" w:cs="Arial"/>
          <w:sz w:val="18"/>
          <w:szCs w:val="18"/>
        </w:rPr>
        <w:t xml:space="preserve">Tableau </w:t>
      </w:r>
      <w:r w:rsidRPr="00960119">
        <w:rPr>
          <w:rFonts w:ascii="Arial" w:hAnsi="Arial" w:cs="Arial"/>
          <w:sz w:val="18"/>
          <w:szCs w:val="18"/>
        </w:rPr>
        <w:fldChar w:fldCharType="begin"/>
      </w:r>
      <w:r w:rsidRPr="0096011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60119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</w:t>
      </w:r>
      <w:r w:rsidRPr="00960119">
        <w:rPr>
          <w:rFonts w:ascii="Arial" w:hAnsi="Arial" w:cs="Arial"/>
          <w:sz w:val="18"/>
          <w:szCs w:val="18"/>
        </w:rPr>
        <w:fldChar w:fldCharType="end"/>
      </w:r>
      <w:r w:rsidR="00503DAD">
        <w:rPr>
          <w:rFonts w:ascii="Arial" w:hAnsi="Arial" w:cs="Arial"/>
          <w:sz w:val="18"/>
          <w:szCs w:val="18"/>
        </w:rPr>
        <w:t> : I</w:t>
      </w:r>
      <w:r w:rsidR="005E5BBD" w:rsidRPr="009477ED">
        <w:rPr>
          <w:rFonts w:ascii="Arial" w:hAnsi="Arial" w:cs="Arial"/>
          <w:sz w:val="18"/>
          <w:szCs w:val="18"/>
        </w:rPr>
        <w:t xml:space="preserve">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="005E5BBD"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0D529472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9C90A7A" w14:textId="77777777" w:rsidR="003D284F" w:rsidRPr="009477ED" w:rsidRDefault="003D284F" w:rsidP="003D76D3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A3A78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15F1BF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8C0D3D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88B6AF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92945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668977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41599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3B9C838D" w14:textId="77777777" w:rsidR="00D86E39" w:rsidRPr="009477ED" w:rsidRDefault="00D86E39" w:rsidP="00D86E39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6F822C" w14:textId="674B9A7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16E1DCE7" w14:textId="5A71DBB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71E45AC3" w14:textId="5D07BBF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607AEAAA" w14:textId="0CC22E6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9CBBB3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2B8E5C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A54AD9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940B3E" w14:textId="107ABF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1805" w:type="dxa"/>
            <w:vAlign w:val="center"/>
          </w:tcPr>
          <w:p w14:paraId="23800265" w14:textId="5019C65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4" w:type="dxa"/>
            <w:vAlign w:val="center"/>
          </w:tcPr>
          <w:p w14:paraId="00E8B15D" w14:textId="07D9EE6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79E8FA00" w14:textId="4E9C1BF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86E39" w:rsidRPr="009477ED" w14:paraId="7A9BF2F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7D979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D22AB6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175B67" w14:textId="55E8D8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491A39FC" w14:textId="60CD1C7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0E2F61E6" w14:textId="37C912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ACB76DE" w14:textId="37DFAD0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90C5A3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4BC5098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610A8BF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8E829" w14:textId="1AFDC8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6DF4DC7" w14:textId="14FCD4C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5FB79FE3" w14:textId="427ACDB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27DA414" w14:textId="7C3220D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3155F43D" w14:textId="77777777" w:rsidTr="00D86E39">
        <w:trPr>
          <w:trHeight w:hRule="exact" w:val="340"/>
        </w:trPr>
        <w:tc>
          <w:tcPr>
            <w:tcW w:w="5551" w:type="dxa"/>
          </w:tcPr>
          <w:p w14:paraId="79EE171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DF7E9A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ACA821A" w14:textId="019B70A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75EE1D9F" w14:textId="433DC7C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4AF35878" w14:textId="3426FD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7495C93C" w14:textId="56D64BB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987A24C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4B066670" w14:textId="6BEE397B" w:rsidR="00CB090F" w:rsidRPr="009477ED" w:rsidRDefault="00960119" w:rsidP="0096011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60119">
        <w:rPr>
          <w:rFonts w:ascii="Arial" w:hAnsi="Arial" w:cs="Arial"/>
          <w:sz w:val="18"/>
          <w:szCs w:val="18"/>
        </w:rPr>
        <w:t xml:space="preserve">Tableau </w:t>
      </w:r>
      <w:r w:rsidRPr="00960119">
        <w:rPr>
          <w:rFonts w:ascii="Arial" w:hAnsi="Arial" w:cs="Arial"/>
          <w:sz w:val="18"/>
          <w:szCs w:val="18"/>
        </w:rPr>
        <w:fldChar w:fldCharType="begin"/>
      </w:r>
      <w:r w:rsidRPr="0096011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60119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</w:t>
      </w:r>
      <w:r w:rsidRPr="00960119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CB090F" w:rsidRPr="009477ED">
        <w:rPr>
          <w:rFonts w:ascii="Arial" w:hAnsi="Arial" w:cs="Arial"/>
          <w:sz w:val="18"/>
          <w:szCs w:val="18"/>
        </w:rPr>
        <w:t xml:space="preserve">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0C60BC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4F94A67C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4C3CE0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6C464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7512B1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FEE027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E180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4351BF35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BE7CDC8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6CE686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788A6E4" w14:textId="5BC3C7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5" w:type="dxa"/>
            <w:vAlign w:val="center"/>
          </w:tcPr>
          <w:p w14:paraId="70774062" w14:textId="00CFDBF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4" w:type="dxa"/>
            <w:vAlign w:val="center"/>
          </w:tcPr>
          <w:p w14:paraId="29EDDB5A" w14:textId="41365B5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6" w:type="dxa"/>
            <w:vAlign w:val="center"/>
          </w:tcPr>
          <w:p w14:paraId="2504C6F7" w14:textId="5D5ACC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675D7A1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221270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3CE3EC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EF69400" w14:textId="7F627E1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1805" w:type="dxa"/>
            <w:vAlign w:val="center"/>
          </w:tcPr>
          <w:p w14:paraId="24986F03" w14:textId="008D28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6E7839C" w14:textId="42457A5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1806" w:type="dxa"/>
            <w:vAlign w:val="center"/>
          </w:tcPr>
          <w:p w14:paraId="7AB0B004" w14:textId="7E7462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D86E39" w:rsidRPr="009477ED" w14:paraId="6FBBE08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20DE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00B806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496B9A" w14:textId="51F6CB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1805" w:type="dxa"/>
            <w:vAlign w:val="center"/>
          </w:tcPr>
          <w:p w14:paraId="0FB19C62" w14:textId="03F4E05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804" w:type="dxa"/>
            <w:vAlign w:val="center"/>
          </w:tcPr>
          <w:p w14:paraId="2BC9203D" w14:textId="644E7E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  <w:tc>
          <w:tcPr>
            <w:tcW w:w="1806" w:type="dxa"/>
            <w:vAlign w:val="center"/>
          </w:tcPr>
          <w:p w14:paraId="5DE68652" w14:textId="3261B1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D86E39" w:rsidRPr="009477ED" w14:paraId="351EBD38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5A1E56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EEB519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4A653F8" w14:textId="68E5E0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5" w:type="dxa"/>
            <w:vAlign w:val="center"/>
          </w:tcPr>
          <w:p w14:paraId="1BF00E76" w14:textId="55DE389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4" w:type="dxa"/>
            <w:vAlign w:val="center"/>
          </w:tcPr>
          <w:p w14:paraId="636795A3" w14:textId="492CDD2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6" w:type="dxa"/>
            <w:vAlign w:val="center"/>
          </w:tcPr>
          <w:p w14:paraId="17E48714" w14:textId="592D102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0223A47A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74DD499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7FE1E7D1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872F0B" w14:textId="30D0E8E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  <w:tc>
          <w:tcPr>
            <w:tcW w:w="1805" w:type="dxa"/>
            <w:vAlign w:val="center"/>
          </w:tcPr>
          <w:p w14:paraId="1524850D" w14:textId="5984C09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5110536" w14:textId="54DE0BD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6" w:type="dxa"/>
            <w:vAlign w:val="center"/>
          </w:tcPr>
          <w:p w14:paraId="6901B903" w14:textId="6578476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</w:tr>
      <w:tr w:rsidR="00D86E39" w:rsidRPr="009477ED" w14:paraId="2F0EF3C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C697D84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600F65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F739BA" w14:textId="5257817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5" w:type="dxa"/>
            <w:vAlign w:val="center"/>
          </w:tcPr>
          <w:p w14:paraId="206E7169" w14:textId="020ED70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4" w:type="dxa"/>
            <w:vAlign w:val="center"/>
          </w:tcPr>
          <w:p w14:paraId="48017EA5" w14:textId="0E5ADEE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C644DF0" w14:textId="4F2573A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F711F29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BAA582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105BC7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1C26D4" w14:textId="6AD369B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5" w:type="dxa"/>
            <w:vAlign w:val="center"/>
          </w:tcPr>
          <w:p w14:paraId="570A67AF" w14:textId="4B8BA8A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4" w:type="dxa"/>
            <w:vAlign w:val="center"/>
          </w:tcPr>
          <w:p w14:paraId="4538939E" w14:textId="47D330B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6" w:type="dxa"/>
            <w:vAlign w:val="center"/>
          </w:tcPr>
          <w:p w14:paraId="2683F595" w14:textId="0BFFDE7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1CC08FB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1C52D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245E3EA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E96CBA9" w14:textId="7205CE0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5" w:type="dxa"/>
            <w:vAlign w:val="center"/>
          </w:tcPr>
          <w:p w14:paraId="0A0FEC50" w14:textId="63BE8E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4" w:type="dxa"/>
            <w:vAlign w:val="center"/>
          </w:tcPr>
          <w:p w14:paraId="1FE96B57" w14:textId="2064430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6" w:type="dxa"/>
            <w:vAlign w:val="center"/>
          </w:tcPr>
          <w:p w14:paraId="58C7BDDF" w14:textId="416C679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0D5959F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B81270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4C3FB7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D92B141" w14:textId="76CE017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805" w:type="dxa"/>
            <w:vAlign w:val="center"/>
          </w:tcPr>
          <w:p w14:paraId="1FA6DB9D" w14:textId="581AF94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804" w:type="dxa"/>
            <w:vAlign w:val="center"/>
          </w:tcPr>
          <w:p w14:paraId="5F43D712" w14:textId="1DD960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489EC0DA" w14:textId="375E7E73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D86E39" w:rsidRPr="009477ED" w14:paraId="422613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7DC37D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657CD7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710559" w14:textId="3F25E5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805" w:type="dxa"/>
            <w:vAlign w:val="center"/>
          </w:tcPr>
          <w:p w14:paraId="27E701FF" w14:textId="2BD13DC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804" w:type="dxa"/>
            <w:vAlign w:val="center"/>
          </w:tcPr>
          <w:p w14:paraId="6444653B" w14:textId="153BC02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1806" w:type="dxa"/>
            <w:vAlign w:val="center"/>
          </w:tcPr>
          <w:p w14:paraId="2EEC8138" w14:textId="30476F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</w:tr>
      <w:tr w:rsidR="00D86E39" w:rsidRPr="009477ED" w14:paraId="55D45CF3" w14:textId="77777777" w:rsidTr="00D86E39">
        <w:trPr>
          <w:trHeight w:hRule="exact" w:val="340"/>
        </w:trPr>
        <w:tc>
          <w:tcPr>
            <w:tcW w:w="5551" w:type="dxa"/>
          </w:tcPr>
          <w:p w14:paraId="49CE38AE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7613AB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816273E" w14:textId="77D2561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4EC482B" w14:textId="5B3EDF5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379980E0" w14:textId="160B050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6" w:type="dxa"/>
            <w:vAlign w:val="center"/>
          </w:tcPr>
          <w:p w14:paraId="16F1D064" w14:textId="3FCC405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4EFEC133" w14:textId="77777777" w:rsidR="008B11D7" w:rsidRPr="009477ED" w:rsidRDefault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E46A316" w14:textId="137F90AD" w:rsidR="008B11D7" w:rsidRPr="009477ED" w:rsidRDefault="003210BD" w:rsidP="003210BD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210BD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210BD">
        <w:rPr>
          <w:rFonts w:ascii="Arial" w:hAnsi="Arial" w:cs="Arial"/>
          <w:sz w:val="18"/>
          <w:szCs w:val="18"/>
        </w:rPr>
        <w:fldChar w:fldCharType="begin"/>
      </w:r>
      <w:r w:rsidRPr="003210BD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210BD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3</w:t>
      </w:r>
      <w:r w:rsidRPr="003210BD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 xml:space="preserve">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FFB8133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6EB498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B6F8A6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11DF95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5F29F7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7DBBE64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423E45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D86E39" w:rsidRPr="009477ED" w14:paraId="09DD5B6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983FB8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1D1468A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8C0E07" w14:textId="505065C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806" w:type="dxa"/>
            <w:vAlign w:val="center"/>
          </w:tcPr>
          <w:p w14:paraId="0C02D99E" w14:textId="375C747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64634947" w14:textId="70ED649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808" w:type="dxa"/>
            <w:vAlign w:val="center"/>
          </w:tcPr>
          <w:p w14:paraId="4FFF228D" w14:textId="5E38700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D86E39" w:rsidRPr="009477ED" w14:paraId="7A8C8254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0C096D7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0BA4F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7B0625" w14:textId="362FD7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1806" w:type="dxa"/>
            <w:vAlign w:val="center"/>
          </w:tcPr>
          <w:p w14:paraId="18A7B321" w14:textId="6471D4B9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748FABDD" w14:textId="7DFAA4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808" w:type="dxa"/>
            <w:vAlign w:val="center"/>
          </w:tcPr>
          <w:p w14:paraId="46C123F0" w14:textId="139820F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D86E39" w:rsidRPr="009477ED" w14:paraId="134459C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7B70D00A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1EA15D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544C24" w14:textId="4E35F0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48F9F105" w14:textId="0669D48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7A0350B" w14:textId="250BEE2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181FB3E0" w14:textId="55BB37B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D86E39" w:rsidRPr="009477ED" w14:paraId="62564F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3563D0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B42FCB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E54C93" w14:textId="0A5525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806" w:type="dxa"/>
            <w:vAlign w:val="center"/>
          </w:tcPr>
          <w:p w14:paraId="7EB76C4E" w14:textId="7F7EE91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5DC2E26C" w14:textId="42C0D95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8" w:type="dxa"/>
            <w:vAlign w:val="center"/>
          </w:tcPr>
          <w:p w14:paraId="18752D44" w14:textId="7B5FC60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71CFC3CF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475EED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115E8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650064" w14:textId="243D2DC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51,8</w:t>
            </w:r>
          </w:p>
        </w:tc>
        <w:tc>
          <w:tcPr>
            <w:tcW w:w="1806" w:type="dxa"/>
            <w:vAlign w:val="center"/>
          </w:tcPr>
          <w:p w14:paraId="27CCECDF" w14:textId="5A11CA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805" w:type="dxa"/>
            <w:vAlign w:val="center"/>
          </w:tcPr>
          <w:p w14:paraId="7BA7FA41" w14:textId="77A51F6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808" w:type="dxa"/>
            <w:vAlign w:val="center"/>
          </w:tcPr>
          <w:p w14:paraId="7638883F" w14:textId="14B1B36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D86E39" w:rsidRPr="009477ED" w14:paraId="0C92424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A97BDD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3A5A61E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C13A" w14:textId="003CC7FF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06" w:type="dxa"/>
            <w:vAlign w:val="center"/>
          </w:tcPr>
          <w:p w14:paraId="18E098C7" w14:textId="36D136F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1805" w:type="dxa"/>
            <w:vAlign w:val="center"/>
          </w:tcPr>
          <w:p w14:paraId="7B51C170" w14:textId="133747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8" w:type="dxa"/>
            <w:vAlign w:val="center"/>
          </w:tcPr>
          <w:p w14:paraId="0A76D9E8" w14:textId="4AD10F4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D86E39" w:rsidRPr="009477ED" w14:paraId="5C542FF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205124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779A228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F2A6F00" w14:textId="5144A9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806" w:type="dxa"/>
            <w:vAlign w:val="center"/>
          </w:tcPr>
          <w:p w14:paraId="49F13F6C" w14:textId="5223C99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471AE5C8" w14:textId="41FA1C7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808" w:type="dxa"/>
            <w:vAlign w:val="center"/>
          </w:tcPr>
          <w:p w14:paraId="6DEDF16F" w14:textId="332212C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</w:tr>
      <w:tr w:rsidR="00D86E39" w:rsidRPr="009477ED" w14:paraId="64025E1A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4C15F04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2966E41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48EC58" w14:textId="3D378CE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1806" w:type="dxa"/>
            <w:vAlign w:val="center"/>
          </w:tcPr>
          <w:p w14:paraId="679FC954" w14:textId="1725324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805" w:type="dxa"/>
            <w:vAlign w:val="center"/>
          </w:tcPr>
          <w:p w14:paraId="77FB81F1" w14:textId="090624F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8" w:type="dxa"/>
            <w:vAlign w:val="center"/>
          </w:tcPr>
          <w:p w14:paraId="06B4E002" w14:textId="4BC4A51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D86E39" w:rsidRPr="009477ED" w14:paraId="021B4AD5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9E1002F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7D0E4C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E4F6F1" w14:textId="51FD63C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06" w:type="dxa"/>
            <w:vAlign w:val="center"/>
          </w:tcPr>
          <w:p w14:paraId="01E236D3" w14:textId="00E8B02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805" w:type="dxa"/>
            <w:vAlign w:val="center"/>
          </w:tcPr>
          <w:p w14:paraId="5E5DE3C3" w14:textId="79BA246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52F7A900" w14:textId="751451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D86E39" w:rsidRPr="009477ED" w14:paraId="25BF0806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6C127B15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C08CD3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B4A53F" w14:textId="277A05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806" w:type="dxa"/>
            <w:vAlign w:val="center"/>
          </w:tcPr>
          <w:p w14:paraId="6534308F" w14:textId="0F278DF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805" w:type="dxa"/>
            <w:vAlign w:val="center"/>
          </w:tcPr>
          <w:p w14:paraId="1E37D384" w14:textId="7B7DF4E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808" w:type="dxa"/>
            <w:vAlign w:val="center"/>
          </w:tcPr>
          <w:p w14:paraId="5EBA2234" w14:textId="2A2A0AC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D86E39" w:rsidRPr="009477ED" w14:paraId="0F4E8A37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2CA38D92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197AE725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22666" w14:textId="29EC56A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806" w:type="dxa"/>
            <w:vAlign w:val="center"/>
          </w:tcPr>
          <w:p w14:paraId="3C87D41F" w14:textId="6AC5F14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5" w:type="dxa"/>
            <w:vAlign w:val="center"/>
          </w:tcPr>
          <w:p w14:paraId="41E18486" w14:textId="46C6271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1808" w:type="dxa"/>
            <w:vAlign w:val="center"/>
          </w:tcPr>
          <w:p w14:paraId="03A5EBAA" w14:textId="3AD7097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D86E39" w:rsidRPr="009477ED" w14:paraId="2800F568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53190EF6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35FC8F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CAC634D" w14:textId="66928E6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1806" w:type="dxa"/>
            <w:vAlign w:val="center"/>
          </w:tcPr>
          <w:p w14:paraId="4C6A38B8" w14:textId="1F6D77B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220ECA14" w14:textId="45962B6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808" w:type="dxa"/>
            <w:vAlign w:val="center"/>
          </w:tcPr>
          <w:p w14:paraId="2C6B35F0" w14:textId="2D0AECCD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</w:tr>
      <w:tr w:rsidR="00D86E39" w:rsidRPr="009477ED" w14:paraId="17B2C85B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7D3599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221DD24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2D6048" w14:textId="172B2FA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806" w:type="dxa"/>
            <w:vAlign w:val="center"/>
          </w:tcPr>
          <w:p w14:paraId="3FD37875" w14:textId="6ED079A0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2EC0F33A" w14:textId="4ED6EC68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808" w:type="dxa"/>
            <w:vAlign w:val="center"/>
          </w:tcPr>
          <w:p w14:paraId="3B3FBFED" w14:textId="2638203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</w:tr>
      <w:tr w:rsidR="00D86E39" w:rsidRPr="009477ED" w14:paraId="40C0C443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40BD1C0E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31EA2C7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B9845C" w14:textId="52395817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0B17AC2B" w14:textId="7CF5505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5" w:type="dxa"/>
            <w:vAlign w:val="center"/>
          </w:tcPr>
          <w:p w14:paraId="2634B315" w14:textId="6A17AEE2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8" w:type="dxa"/>
            <w:vAlign w:val="center"/>
          </w:tcPr>
          <w:p w14:paraId="4EC6EEB7" w14:textId="299D046C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035A87FC" w14:textId="77777777" w:rsidTr="00D86E39">
        <w:trPr>
          <w:trHeight w:hRule="exact" w:val="340"/>
        </w:trPr>
        <w:tc>
          <w:tcPr>
            <w:tcW w:w="5543" w:type="dxa"/>
            <w:vAlign w:val="bottom"/>
          </w:tcPr>
          <w:p w14:paraId="3E3619C1" w14:textId="77777777" w:rsidR="00D86E39" w:rsidRPr="009477ED" w:rsidRDefault="00D86E39" w:rsidP="00D86E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C86CBA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A402EB3" w14:textId="07BF616E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6" w:type="dxa"/>
            <w:vAlign w:val="center"/>
          </w:tcPr>
          <w:p w14:paraId="2B4C38C2" w14:textId="5409634B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63,4</w:t>
            </w:r>
          </w:p>
        </w:tc>
        <w:tc>
          <w:tcPr>
            <w:tcW w:w="1805" w:type="dxa"/>
            <w:vAlign w:val="center"/>
          </w:tcPr>
          <w:p w14:paraId="262A3901" w14:textId="07332624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55,4</w:t>
            </w:r>
          </w:p>
        </w:tc>
        <w:tc>
          <w:tcPr>
            <w:tcW w:w="1808" w:type="dxa"/>
            <w:vAlign w:val="center"/>
          </w:tcPr>
          <w:p w14:paraId="3CD99CA0" w14:textId="504AEA26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198,2</w:t>
            </w:r>
          </w:p>
        </w:tc>
      </w:tr>
      <w:tr w:rsidR="00D86E39" w:rsidRPr="009477ED" w14:paraId="77E72C70" w14:textId="77777777" w:rsidTr="00D86E39">
        <w:trPr>
          <w:trHeight w:hRule="exact" w:val="340"/>
        </w:trPr>
        <w:tc>
          <w:tcPr>
            <w:tcW w:w="5543" w:type="dxa"/>
          </w:tcPr>
          <w:p w14:paraId="431F8A9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C13A31C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653920" w14:textId="68FB626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6" w:type="dxa"/>
            <w:vAlign w:val="center"/>
          </w:tcPr>
          <w:p w14:paraId="2E4D2CD6" w14:textId="0EFA9CFA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5" w:type="dxa"/>
            <w:vAlign w:val="center"/>
          </w:tcPr>
          <w:p w14:paraId="61BDC7A9" w14:textId="3F64E5F5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8" w:type="dxa"/>
            <w:vAlign w:val="center"/>
          </w:tcPr>
          <w:p w14:paraId="48A187E5" w14:textId="1CD6B841" w:rsidR="00D86E39" w:rsidRPr="00A9478B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</w:tbl>
    <w:p w14:paraId="7AA0B321" w14:textId="77777777" w:rsidR="008B11D7" w:rsidRPr="009477ED" w:rsidRDefault="008B11D7" w:rsidP="008B11D7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204EF4E" w14:textId="06E6C7B7" w:rsidR="008B11D7" w:rsidRPr="009477ED" w:rsidRDefault="00171849" w:rsidP="0017184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171849">
        <w:rPr>
          <w:rFonts w:ascii="Arial" w:hAnsi="Arial" w:cs="Arial"/>
          <w:sz w:val="18"/>
          <w:szCs w:val="18"/>
        </w:rPr>
        <w:t xml:space="preserve">Tableau </w:t>
      </w:r>
      <w:r w:rsidRPr="00171849">
        <w:rPr>
          <w:rFonts w:ascii="Arial" w:hAnsi="Arial" w:cs="Arial"/>
          <w:sz w:val="18"/>
          <w:szCs w:val="18"/>
        </w:rPr>
        <w:fldChar w:fldCharType="begin"/>
      </w:r>
      <w:r w:rsidRPr="0017184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171849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4</w:t>
      </w:r>
      <w:r w:rsidRPr="00171849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8A09A03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5D2F9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BF8A7A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D4487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91632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39BF78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1738ACD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24458FF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4414022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6460010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67D49FE" w14:textId="6DDDA73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F8C697F" w14:textId="6B63ED9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68B7E6E7" w14:textId="739DF41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72222DD7" w14:textId="0DAA38E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4DF9F14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BB097C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60BB64B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149063" w14:textId="5654C27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5" w:type="dxa"/>
            <w:vAlign w:val="center"/>
          </w:tcPr>
          <w:p w14:paraId="7FF3E4C0" w14:textId="0CB527F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804" w:type="dxa"/>
            <w:vAlign w:val="center"/>
          </w:tcPr>
          <w:p w14:paraId="4A9BA232" w14:textId="1CCA4B2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806" w:type="dxa"/>
            <w:vAlign w:val="center"/>
          </w:tcPr>
          <w:p w14:paraId="4FAA2929" w14:textId="17B1E1A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D86E39" w:rsidRPr="009477ED" w14:paraId="68CF02C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8AABD9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93705B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EE242F8" w14:textId="1E2A65EA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793024F8" w14:textId="5B9475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707281E" w14:textId="697A471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789AE1A2" w14:textId="130568B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17972973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8AA811B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027C977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168C035" w14:textId="518DF809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6AA29355" w14:textId="4E7151C7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79FB1B29" w14:textId="6C5B175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314DFAB1" w14:textId="7D9B022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2FF550B" w14:textId="77777777" w:rsidTr="00D86E39">
        <w:trPr>
          <w:trHeight w:hRule="exact" w:val="340"/>
        </w:trPr>
        <w:tc>
          <w:tcPr>
            <w:tcW w:w="5551" w:type="dxa"/>
          </w:tcPr>
          <w:p w14:paraId="1D1DEFC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08383D3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064FEC8" w14:textId="286B9A0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6D8F2348" w14:textId="4301E64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27497F43" w14:textId="3AEBE77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49A3FBCA" w14:textId="071AB5F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997B0AF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B61CD2B" w14:textId="6B0DB311" w:rsidR="008B11D7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5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B31EC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1208A8D1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1410442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64D49D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E17A71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C71BDE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28E0DC6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D86E39" w:rsidRPr="009477ED" w14:paraId="189F5F24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78B07475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470A73D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0CC9705" w14:textId="25AA769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5" w:type="dxa"/>
            <w:vAlign w:val="center"/>
          </w:tcPr>
          <w:p w14:paraId="13CA55B7" w14:textId="179443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4" w:type="dxa"/>
            <w:vAlign w:val="center"/>
          </w:tcPr>
          <w:p w14:paraId="5446F81D" w14:textId="2DE83B3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41A957F0" w14:textId="4133B7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D86E39" w:rsidRPr="009477ED" w14:paraId="75FA8F6C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3511B076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02AB642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42EECDD" w14:textId="781EBD4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17419DF3" w14:textId="4E5091D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804" w:type="dxa"/>
            <w:vAlign w:val="center"/>
          </w:tcPr>
          <w:p w14:paraId="4B553E92" w14:textId="03F84D9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806" w:type="dxa"/>
            <w:vAlign w:val="center"/>
          </w:tcPr>
          <w:p w14:paraId="204E46B0" w14:textId="67C6255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</w:tr>
      <w:tr w:rsidR="00D86E39" w:rsidRPr="009477ED" w14:paraId="214614A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285D18F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1694C4B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44C0875" w14:textId="3793B2B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1805" w:type="dxa"/>
            <w:vAlign w:val="center"/>
          </w:tcPr>
          <w:p w14:paraId="53ED5821" w14:textId="383B886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1804" w:type="dxa"/>
            <w:vAlign w:val="center"/>
          </w:tcPr>
          <w:p w14:paraId="535ACBD8" w14:textId="5EEC5ED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1806" w:type="dxa"/>
            <w:vAlign w:val="center"/>
          </w:tcPr>
          <w:p w14:paraId="5D4AFFD9" w14:textId="2CFF10E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D86E39" w:rsidRPr="009477ED" w14:paraId="3FB04A3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89234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3BF27F42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108E742" w14:textId="503873F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5" w:type="dxa"/>
            <w:vAlign w:val="center"/>
          </w:tcPr>
          <w:p w14:paraId="2D9CB87A" w14:textId="20C5A2D9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4" w:type="dxa"/>
            <w:vAlign w:val="center"/>
          </w:tcPr>
          <w:p w14:paraId="705DF091" w14:textId="590529AF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6" w:type="dxa"/>
            <w:vAlign w:val="center"/>
          </w:tcPr>
          <w:p w14:paraId="5EE2D91E" w14:textId="361D0A0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D86E39" w:rsidRPr="009477ED" w14:paraId="0045EFB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91BCC30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52DB8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C67D558" w14:textId="13164DCB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6706138" w14:textId="59B30E6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  <w:tc>
          <w:tcPr>
            <w:tcW w:w="1804" w:type="dxa"/>
            <w:vAlign w:val="center"/>
          </w:tcPr>
          <w:p w14:paraId="404E696D" w14:textId="453C8552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  <w:tc>
          <w:tcPr>
            <w:tcW w:w="1806" w:type="dxa"/>
            <w:vAlign w:val="center"/>
          </w:tcPr>
          <w:p w14:paraId="1B2F4A66" w14:textId="3DD376F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D86E39" w:rsidRPr="009477ED" w14:paraId="78297B0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16091B7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766F669E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C0A10F" w14:textId="7487322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5" w:type="dxa"/>
            <w:vAlign w:val="center"/>
          </w:tcPr>
          <w:p w14:paraId="3AEF8A73" w14:textId="019BCEE6" w:rsidR="00D86E39" w:rsidRPr="00A749BF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4" w:type="dxa"/>
            <w:vAlign w:val="center"/>
          </w:tcPr>
          <w:p w14:paraId="129F3AFE" w14:textId="515D010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01A6D441" w14:textId="77FD619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D86E39" w:rsidRPr="009477ED" w14:paraId="3AB9C0B7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A60DACF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0B72FE9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B5C906" w14:textId="4E954F9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0EEDBAAF" w14:textId="511C4D1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4" w:type="dxa"/>
            <w:vAlign w:val="center"/>
          </w:tcPr>
          <w:p w14:paraId="511F7456" w14:textId="45C7673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6" w:type="dxa"/>
            <w:vAlign w:val="center"/>
          </w:tcPr>
          <w:p w14:paraId="3EBED9E3" w14:textId="0DD08C3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D86E39" w:rsidRPr="009477ED" w14:paraId="0EFB0C5E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032311DD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370F58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F88C06C" w14:textId="149FF9E4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5" w:type="dxa"/>
            <w:vAlign w:val="center"/>
          </w:tcPr>
          <w:p w14:paraId="4C4AC16E" w14:textId="5842667C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4" w:type="dxa"/>
            <w:vAlign w:val="center"/>
          </w:tcPr>
          <w:p w14:paraId="6AEB7CC3" w14:textId="066287E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6" w:type="dxa"/>
            <w:vAlign w:val="center"/>
          </w:tcPr>
          <w:p w14:paraId="671E42F1" w14:textId="0D046F21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D86E39" w:rsidRPr="009477ED" w14:paraId="37556CD1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50162C71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DB3D1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666DB8C" w14:textId="7E28000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805" w:type="dxa"/>
            <w:vAlign w:val="center"/>
          </w:tcPr>
          <w:p w14:paraId="63017A2D" w14:textId="5F9611D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AB8F4FA" w14:textId="1B374458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806" w:type="dxa"/>
            <w:vAlign w:val="center"/>
          </w:tcPr>
          <w:p w14:paraId="349AF27D" w14:textId="32459247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D86E39" w:rsidRPr="009477ED" w14:paraId="736E9C76" w14:textId="77777777" w:rsidTr="00D86E39">
        <w:trPr>
          <w:trHeight w:hRule="exact" w:val="340"/>
        </w:trPr>
        <w:tc>
          <w:tcPr>
            <w:tcW w:w="5551" w:type="dxa"/>
            <w:vAlign w:val="bottom"/>
          </w:tcPr>
          <w:p w14:paraId="633C6BB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1FFDF506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ADA5F8" w14:textId="32096B03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805" w:type="dxa"/>
            <w:vAlign w:val="center"/>
          </w:tcPr>
          <w:p w14:paraId="5CC4FD2C" w14:textId="2E5B14ED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4" w:type="dxa"/>
            <w:vAlign w:val="center"/>
          </w:tcPr>
          <w:p w14:paraId="0C317859" w14:textId="773EA2D5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806" w:type="dxa"/>
            <w:vAlign w:val="center"/>
          </w:tcPr>
          <w:p w14:paraId="60E2AF5E" w14:textId="38F9C44F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D86E39" w:rsidRPr="009477ED" w14:paraId="382C0633" w14:textId="77777777" w:rsidTr="00D86E39">
        <w:trPr>
          <w:trHeight w:hRule="exact" w:val="340"/>
        </w:trPr>
        <w:tc>
          <w:tcPr>
            <w:tcW w:w="5551" w:type="dxa"/>
          </w:tcPr>
          <w:p w14:paraId="7575499C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F95D17F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192B74D" w14:textId="35BB886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5" w:type="dxa"/>
            <w:vAlign w:val="center"/>
          </w:tcPr>
          <w:p w14:paraId="148EC75D" w14:textId="766BACCE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4" w:type="dxa"/>
            <w:vAlign w:val="center"/>
          </w:tcPr>
          <w:p w14:paraId="4482EBB7" w14:textId="1BD14430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6" w:type="dxa"/>
            <w:vAlign w:val="center"/>
          </w:tcPr>
          <w:p w14:paraId="6D999668" w14:textId="4631A7E6" w:rsidR="00D86E39" w:rsidRPr="0061421A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E39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BF69418" w14:textId="77777777" w:rsidR="008B11D7" w:rsidRPr="009477ED" w:rsidRDefault="008B11D7" w:rsidP="008B11D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D9C0DBA" w14:textId="3397E07F" w:rsidR="008B11D7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6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8B11D7" w:rsidRPr="009477ED">
        <w:rPr>
          <w:rFonts w:ascii="Arial" w:hAnsi="Arial" w:cs="Arial"/>
          <w:sz w:val="18"/>
          <w:szCs w:val="18"/>
        </w:rPr>
        <w:t>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0EBA84FE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6C7441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158C87B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4B4045E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BC5E257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890B61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186781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EC7952" w:rsidRPr="009477ED" w14:paraId="2F495261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48CCE4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48D34B7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0413B6" w14:textId="7D0A850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1806" w:type="dxa"/>
            <w:vAlign w:val="center"/>
          </w:tcPr>
          <w:p w14:paraId="50751F62" w14:textId="179E53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805" w:type="dxa"/>
            <w:vAlign w:val="center"/>
          </w:tcPr>
          <w:p w14:paraId="3841CC97" w14:textId="3006AB0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8" w:type="dxa"/>
            <w:vAlign w:val="center"/>
          </w:tcPr>
          <w:p w14:paraId="4F529C77" w14:textId="0ADAFB2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EC7952" w:rsidRPr="009477ED" w14:paraId="343B4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2AEA2237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2F5CB0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03BB6D" w14:textId="0DE23DC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593A4F97" w14:textId="3B687B4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1805" w:type="dxa"/>
            <w:vAlign w:val="center"/>
          </w:tcPr>
          <w:p w14:paraId="2D0C2B99" w14:textId="324EC61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1808" w:type="dxa"/>
            <w:vAlign w:val="center"/>
          </w:tcPr>
          <w:p w14:paraId="46F15AF5" w14:textId="13120B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EC7952" w:rsidRPr="009477ED" w14:paraId="5A4DF75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07A6A66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350ACA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8FDA96A" w14:textId="3656522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1806" w:type="dxa"/>
            <w:vAlign w:val="center"/>
          </w:tcPr>
          <w:p w14:paraId="16591A4E" w14:textId="289A4A0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62,2</w:t>
            </w:r>
          </w:p>
        </w:tc>
        <w:tc>
          <w:tcPr>
            <w:tcW w:w="1805" w:type="dxa"/>
            <w:vAlign w:val="center"/>
          </w:tcPr>
          <w:p w14:paraId="7352F128" w14:textId="4216E0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1808" w:type="dxa"/>
            <w:vAlign w:val="center"/>
          </w:tcPr>
          <w:p w14:paraId="4FFA8F08" w14:textId="02B57F6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</w:tr>
      <w:tr w:rsidR="00EC7952" w:rsidRPr="009477ED" w14:paraId="7A87490D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7C17228A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E950916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68A5BB2" w14:textId="07E4406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6" w:type="dxa"/>
            <w:vAlign w:val="center"/>
          </w:tcPr>
          <w:p w14:paraId="14EC992D" w14:textId="5A8737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5" w:type="dxa"/>
            <w:vAlign w:val="center"/>
          </w:tcPr>
          <w:p w14:paraId="53BD2133" w14:textId="105DFF4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808" w:type="dxa"/>
            <w:vAlign w:val="center"/>
          </w:tcPr>
          <w:p w14:paraId="19AF70CE" w14:textId="011639B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86,6</w:t>
            </w:r>
          </w:p>
        </w:tc>
      </w:tr>
      <w:tr w:rsidR="00EC7952" w:rsidRPr="009477ED" w14:paraId="6E4882F0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30A7D1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46DE7D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643969" w14:textId="4CB0871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6" w:type="dxa"/>
            <w:vAlign w:val="center"/>
          </w:tcPr>
          <w:p w14:paraId="5AFB5938" w14:textId="2B3BF30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1805" w:type="dxa"/>
            <w:vAlign w:val="center"/>
          </w:tcPr>
          <w:p w14:paraId="779A9EB8" w14:textId="35E7E94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221,1</w:t>
            </w:r>
          </w:p>
        </w:tc>
        <w:tc>
          <w:tcPr>
            <w:tcW w:w="1808" w:type="dxa"/>
            <w:vAlign w:val="center"/>
          </w:tcPr>
          <w:p w14:paraId="01C7EFD6" w14:textId="1CEE15E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73,2</w:t>
            </w:r>
          </w:p>
        </w:tc>
      </w:tr>
      <w:tr w:rsidR="00EC7952" w:rsidRPr="009477ED" w14:paraId="3D237264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ED412B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E006F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78535A" w14:textId="74CBEE9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142275D2" w14:textId="4E8D6B0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1805" w:type="dxa"/>
            <w:vAlign w:val="center"/>
          </w:tcPr>
          <w:p w14:paraId="090EAFC4" w14:textId="2250BB2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808" w:type="dxa"/>
            <w:vAlign w:val="center"/>
          </w:tcPr>
          <w:p w14:paraId="1379A7B4" w14:textId="0E286A17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494,2</w:t>
            </w:r>
          </w:p>
        </w:tc>
      </w:tr>
      <w:tr w:rsidR="00EC7952" w:rsidRPr="009477ED" w14:paraId="0EA10366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3E8438B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073DD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044AB8" w14:textId="3F7A9A3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806" w:type="dxa"/>
            <w:vAlign w:val="center"/>
          </w:tcPr>
          <w:p w14:paraId="27B32D91" w14:textId="5D7A3F9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1805" w:type="dxa"/>
            <w:vAlign w:val="center"/>
          </w:tcPr>
          <w:p w14:paraId="1FE7DA69" w14:textId="35E64C0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  <w:tc>
          <w:tcPr>
            <w:tcW w:w="1808" w:type="dxa"/>
            <w:vAlign w:val="center"/>
          </w:tcPr>
          <w:p w14:paraId="1CB2B39B" w14:textId="5EFEE5D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84,3</w:t>
            </w:r>
          </w:p>
        </w:tc>
      </w:tr>
      <w:tr w:rsidR="00EC7952" w:rsidRPr="009477ED" w14:paraId="7B1F00E5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20C1B79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586CC5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F5B2312" w14:textId="73C4E96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806" w:type="dxa"/>
            <w:vAlign w:val="center"/>
          </w:tcPr>
          <w:p w14:paraId="365D12C0" w14:textId="643C303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1805" w:type="dxa"/>
            <w:vAlign w:val="center"/>
          </w:tcPr>
          <w:p w14:paraId="2BA525D8" w14:textId="7412DFEF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808" w:type="dxa"/>
            <w:vAlign w:val="center"/>
          </w:tcPr>
          <w:p w14:paraId="79A99DFE" w14:textId="1325BCE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</w:tr>
      <w:tr w:rsidR="00EC7952" w:rsidRPr="009477ED" w14:paraId="4DEFE9B8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6F72597C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0DFD3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5C0924F" w14:textId="29CBAA54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06" w:type="dxa"/>
            <w:vAlign w:val="center"/>
          </w:tcPr>
          <w:p w14:paraId="77B9DA3B" w14:textId="055220E6" w:rsidR="00EC7952" w:rsidRPr="00A749BF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805" w:type="dxa"/>
            <w:vAlign w:val="center"/>
          </w:tcPr>
          <w:p w14:paraId="2FF5FB40" w14:textId="3AC4DCD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8" w:type="dxa"/>
            <w:vAlign w:val="center"/>
          </w:tcPr>
          <w:p w14:paraId="0AB49CCC" w14:textId="2D59E4C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EC7952" w:rsidRPr="009477ED" w14:paraId="51BE5BC9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7E606B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E9D8B21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CEF3E3E" w14:textId="6CAB502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6" w:type="dxa"/>
            <w:vAlign w:val="center"/>
          </w:tcPr>
          <w:p w14:paraId="21338E6B" w14:textId="032E030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805" w:type="dxa"/>
            <w:vAlign w:val="center"/>
          </w:tcPr>
          <w:p w14:paraId="51EB53B2" w14:textId="1736823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  <w:tc>
          <w:tcPr>
            <w:tcW w:w="1808" w:type="dxa"/>
            <w:vAlign w:val="center"/>
          </w:tcPr>
          <w:p w14:paraId="4BF6AFAD" w14:textId="212DBEE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09F1C2B2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ED402FE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76837CFF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5F41B7" w14:textId="7300EB92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806" w:type="dxa"/>
            <w:vAlign w:val="center"/>
          </w:tcPr>
          <w:p w14:paraId="3A68E5B8" w14:textId="055A29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65418E52" w14:textId="6EF5839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8" w:type="dxa"/>
            <w:vAlign w:val="center"/>
          </w:tcPr>
          <w:p w14:paraId="1EFDCEC3" w14:textId="5BC5E4A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EC7952" w:rsidRPr="009477ED" w14:paraId="5E8A7DAA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1AC6CE74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57EAFCEC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CF5E032" w14:textId="51E21936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806" w:type="dxa"/>
            <w:vAlign w:val="center"/>
          </w:tcPr>
          <w:p w14:paraId="2FA6BEAC" w14:textId="69EE0315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5" w:type="dxa"/>
            <w:vAlign w:val="center"/>
          </w:tcPr>
          <w:p w14:paraId="2AEDA487" w14:textId="6AF92DFE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8" w:type="dxa"/>
            <w:vAlign w:val="center"/>
          </w:tcPr>
          <w:p w14:paraId="79CD92ED" w14:textId="746662A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</w:tr>
      <w:tr w:rsidR="00EC7952" w:rsidRPr="009477ED" w14:paraId="30B89633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0203CE6F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67132C79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9E07FB" w14:textId="16E3AAC3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7AA519D9" w14:textId="371ACBB0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805" w:type="dxa"/>
            <w:vAlign w:val="center"/>
          </w:tcPr>
          <w:p w14:paraId="2ADD88BA" w14:textId="1A04F86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0FD31AD2" w14:textId="4BBA5C9C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EC7952" w:rsidRPr="009477ED" w14:paraId="5722352E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3466E6F0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AB658CE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79CBF2" w14:textId="477FBAAB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806" w:type="dxa"/>
            <w:vAlign w:val="center"/>
          </w:tcPr>
          <w:p w14:paraId="0B91FF73" w14:textId="0A28FE7A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805" w:type="dxa"/>
            <w:vAlign w:val="center"/>
          </w:tcPr>
          <w:p w14:paraId="7B018E0E" w14:textId="61B74551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808" w:type="dxa"/>
            <w:vAlign w:val="center"/>
          </w:tcPr>
          <w:p w14:paraId="05B3A088" w14:textId="4EEB1AB4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EC7952" w:rsidRPr="009477ED" w14:paraId="4B955F87" w14:textId="77777777" w:rsidTr="00EC7952">
        <w:trPr>
          <w:trHeight w:hRule="exact" w:val="340"/>
        </w:trPr>
        <w:tc>
          <w:tcPr>
            <w:tcW w:w="5543" w:type="dxa"/>
            <w:vAlign w:val="bottom"/>
          </w:tcPr>
          <w:p w14:paraId="565F1341" w14:textId="77777777" w:rsidR="00EC7952" w:rsidRPr="009477ED" w:rsidRDefault="00EC7952" w:rsidP="00EC795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187293E2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EA014D2" w14:textId="2C6C42E9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806" w:type="dxa"/>
            <w:vAlign w:val="center"/>
          </w:tcPr>
          <w:p w14:paraId="5E4BC6AE" w14:textId="504F9E1D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805" w:type="dxa"/>
            <w:vAlign w:val="center"/>
          </w:tcPr>
          <w:p w14:paraId="1C11EDEF" w14:textId="1971A497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8" w:type="dxa"/>
            <w:vAlign w:val="center"/>
          </w:tcPr>
          <w:p w14:paraId="76E1B2CD" w14:textId="37C3F778" w:rsidR="00EC7952" w:rsidRPr="0061421A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150,9</w:t>
            </w:r>
          </w:p>
        </w:tc>
      </w:tr>
      <w:tr w:rsidR="00D86E39" w:rsidRPr="009477ED" w14:paraId="5CA709FB" w14:textId="77777777" w:rsidTr="00EC7952">
        <w:trPr>
          <w:trHeight w:hRule="exact" w:val="340"/>
        </w:trPr>
        <w:tc>
          <w:tcPr>
            <w:tcW w:w="5543" w:type="dxa"/>
          </w:tcPr>
          <w:p w14:paraId="3C7E9E07" w14:textId="77777777" w:rsidR="00D86E39" w:rsidRPr="009477ED" w:rsidRDefault="00D86E39" w:rsidP="00D86E39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6081402B" w14:textId="77777777" w:rsidR="00D86E39" w:rsidRPr="009477ED" w:rsidRDefault="00D86E39" w:rsidP="00D86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987925A" w14:textId="57DCD043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6" w:type="dxa"/>
            <w:vAlign w:val="center"/>
          </w:tcPr>
          <w:p w14:paraId="410673A4" w14:textId="4D2E6FC2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805" w:type="dxa"/>
            <w:vAlign w:val="center"/>
          </w:tcPr>
          <w:p w14:paraId="2F8F3877" w14:textId="09824204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  <w:tc>
          <w:tcPr>
            <w:tcW w:w="1808" w:type="dxa"/>
            <w:vAlign w:val="center"/>
          </w:tcPr>
          <w:p w14:paraId="2475F790" w14:textId="652B5371" w:rsidR="00D86E39" w:rsidRPr="0061421A" w:rsidRDefault="00D86E39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</w:tbl>
    <w:p w14:paraId="0F36C4A5" w14:textId="77777777" w:rsidR="008B11D7" w:rsidRPr="00794B2E" w:rsidRDefault="008B11D7" w:rsidP="008B11D7">
      <w:pPr>
        <w:spacing w:before="120" w:after="120" w:line="360" w:lineRule="auto"/>
        <w:rPr>
          <w:rFonts w:ascii="Arial" w:hAnsi="Arial" w:cs="Arial"/>
          <w:sz w:val="6"/>
          <w:szCs w:val="6"/>
        </w:rPr>
      </w:pPr>
    </w:p>
    <w:p w14:paraId="432294FB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0BA2D03" w14:textId="14868F04" w:rsidR="003D3642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7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D3642" w:rsidRPr="009477ED">
        <w:rPr>
          <w:rFonts w:ascii="Arial" w:hAnsi="Arial" w:cs="Arial"/>
          <w:sz w:val="18"/>
          <w:szCs w:val="18"/>
        </w:rPr>
        <w:t>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25FA8E48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215D9F0A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FAAF90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D207CCC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6096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E7E220E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7ED4EF3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5661657B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1831170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E4C59B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21A2E26" w14:textId="02E97D8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016946E5" w14:textId="76BD15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3ED15F90" w14:textId="1EC47F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014BDCC7" w14:textId="08DCBC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2DDF319A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717EF97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F3486F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29C78F" w14:textId="4881781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140,8</w:t>
            </w:r>
          </w:p>
        </w:tc>
        <w:tc>
          <w:tcPr>
            <w:tcW w:w="1805" w:type="dxa"/>
            <w:vAlign w:val="center"/>
          </w:tcPr>
          <w:p w14:paraId="16D98408" w14:textId="740648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185,6</w:t>
            </w:r>
          </w:p>
        </w:tc>
        <w:tc>
          <w:tcPr>
            <w:tcW w:w="1804" w:type="dxa"/>
            <w:vAlign w:val="center"/>
          </w:tcPr>
          <w:p w14:paraId="31AADA88" w14:textId="0387546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145,8</w:t>
            </w:r>
          </w:p>
        </w:tc>
        <w:tc>
          <w:tcPr>
            <w:tcW w:w="1806" w:type="dxa"/>
            <w:vAlign w:val="center"/>
          </w:tcPr>
          <w:p w14:paraId="028E7305" w14:textId="5BF47EB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196,8</w:t>
            </w:r>
          </w:p>
        </w:tc>
      </w:tr>
      <w:tr w:rsidR="00A62DB2" w:rsidRPr="009477ED" w14:paraId="097B0477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667EAFEC" w14:textId="77777777" w:rsidR="00A62DB2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industries de production et de distribution d’électricité, de gaz et </w:t>
            </w:r>
          </w:p>
          <w:p w14:paraId="252FCC73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eaue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  <w:proofErr w:type="spellEnd"/>
          </w:p>
        </w:tc>
        <w:tc>
          <w:tcPr>
            <w:tcW w:w="1892" w:type="dxa"/>
            <w:vAlign w:val="center"/>
          </w:tcPr>
          <w:p w14:paraId="35C317D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8767890" w14:textId="39B3F8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13FBDD8B" w14:textId="5E6094E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406EDDEF" w14:textId="48ABDC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7844FBC1" w14:textId="1684DA7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4873E4F6" w14:textId="77777777" w:rsidTr="00A62DB2">
        <w:trPr>
          <w:trHeight w:hRule="exact" w:val="340"/>
        </w:trPr>
        <w:tc>
          <w:tcPr>
            <w:tcW w:w="5551" w:type="dxa"/>
            <w:vAlign w:val="bottom"/>
          </w:tcPr>
          <w:p w14:paraId="4F670BB1" w14:textId="3489021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</w:t>
            </w:r>
            <w:r w:rsidR="006834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77ED">
              <w:rPr>
                <w:rFonts w:ascii="Arial" w:hAnsi="Arial" w:cs="Arial"/>
                <w:sz w:val="18"/>
                <w:szCs w:val="18"/>
              </w:rPr>
              <w:t>environnementales</w:t>
            </w:r>
          </w:p>
        </w:tc>
        <w:tc>
          <w:tcPr>
            <w:tcW w:w="1892" w:type="dxa"/>
            <w:vAlign w:val="center"/>
          </w:tcPr>
          <w:p w14:paraId="3F386390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50521E" w14:textId="016F8F6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316B3BB1" w14:textId="2800A32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79DDB343" w14:textId="087A15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493319DC" w14:textId="1E0FBA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22B01240" w14:textId="77777777" w:rsidTr="00A62DB2">
        <w:trPr>
          <w:trHeight w:hRule="exact" w:val="340"/>
        </w:trPr>
        <w:tc>
          <w:tcPr>
            <w:tcW w:w="5551" w:type="dxa"/>
          </w:tcPr>
          <w:p w14:paraId="21239B9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E15C59A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44A908B" w14:textId="79F43C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4B97F80A" w14:textId="4844946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201385C8" w14:textId="6391387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27FFFD95" w14:textId="1D7DB3A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7B8E1E9" w14:textId="30AE7C4D" w:rsidR="00600A2B" w:rsidRPr="009477ED" w:rsidRDefault="003D284F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  <w:r w:rsidR="00310EE4" w:rsidRPr="00310EE4"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310EE4" w:rsidRPr="00310EE4">
        <w:rPr>
          <w:rFonts w:ascii="Arial" w:hAnsi="Arial" w:cs="Arial"/>
          <w:sz w:val="18"/>
          <w:szCs w:val="18"/>
        </w:rPr>
        <w:fldChar w:fldCharType="begin"/>
      </w:r>
      <w:r w:rsidR="00310EE4"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="00310EE4" w:rsidRPr="00310EE4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8</w:t>
      </w:r>
      <w:r w:rsidR="00310EE4"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5785E921" w14:textId="77777777" w:rsidTr="004D168D">
        <w:tc>
          <w:tcPr>
            <w:tcW w:w="5920" w:type="dxa"/>
            <w:shd w:val="clear" w:color="auto" w:fill="D9D9D9" w:themeFill="background1" w:themeFillShade="D9"/>
          </w:tcPr>
          <w:p w14:paraId="6ABF9E7B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2FB1A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4BFD6E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EA4E17F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66B7CB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49D0998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03C02F3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474D79D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47372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11C4A36" w14:textId="63BE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5" w:type="dxa"/>
            <w:vAlign w:val="center"/>
          </w:tcPr>
          <w:p w14:paraId="3557A813" w14:textId="1113AAD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4" w:type="dxa"/>
            <w:vAlign w:val="center"/>
          </w:tcPr>
          <w:p w14:paraId="7ED7C30D" w14:textId="014A7E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6" w:type="dxa"/>
            <w:vAlign w:val="center"/>
          </w:tcPr>
          <w:p w14:paraId="3662B4D5" w14:textId="693ABB1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083F086C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EE010AA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4EC59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A22D9FE" w14:textId="419658B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  <w:tc>
          <w:tcPr>
            <w:tcW w:w="1805" w:type="dxa"/>
            <w:vAlign w:val="center"/>
          </w:tcPr>
          <w:p w14:paraId="1611AAE2" w14:textId="041C939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  <w:tc>
          <w:tcPr>
            <w:tcW w:w="1804" w:type="dxa"/>
            <w:vAlign w:val="center"/>
          </w:tcPr>
          <w:p w14:paraId="3ED57020" w14:textId="0D9807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152,5</w:t>
            </w:r>
          </w:p>
        </w:tc>
        <w:tc>
          <w:tcPr>
            <w:tcW w:w="1806" w:type="dxa"/>
            <w:vAlign w:val="center"/>
          </w:tcPr>
          <w:p w14:paraId="1D3B552B" w14:textId="0E6A9E1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</w:tr>
      <w:tr w:rsidR="00A62DB2" w:rsidRPr="009477ED" w14:paraId="1E635513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532DABE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3AFE9E1D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5049860" w14:textId="1C1E181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271,6</w:t>
            </w:r>
          </w:p>
        </w:tc>
        <w:tc>
          <w:tcPr>
            <w:tcW w:w="1805" w:type="dxa"/>
            <w:vAlign w:val="center"/>
          </w:tcPr>
          <w:p w14:paraId="2C566C8C" w14:textId="047A38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474,7</w:t>
            </w:r>
          </w:p>
        </w:tc>
        <w:tc>
          <w:tcPr>
            <w:tcW w:w="1804" w:type="dxa"/>
            <w:vAlign w:val="center"/>
          </w:tcPr>
          <w:p w14:paraId="0A8F1041" w14:textId="28FA29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450,3</w:t>
            </w:r>
          </w:p>
        </w:tc>
        <w:tc>
          <w:tcPr>
            <w:tcW w:w="1806" w:type="dxa"/>
            <w:vAlign w:val="center"/>
          </w:tcPr>
          <w:p w14:paraId="2D6F357A" w14:textId="60B74B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488,3</w:t>
            </w:r>
          </w:p>
        </w:tc>
      </w:tr>
      <w:tr w:rsidR="00A62DB2" w:rsidRPr="009477ED" w14:paraId="09ADF93B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3C385E1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5EF3E99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564D48" w14:textId="109C51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5" w:type="dxa"/>
            <w:vAlign w:val="center"/>
          </w:tcPr>
          <w:p w14:paraId="5FDF98CC" w14:textId="58ED03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4" w:type="dxa"/>
            <w:vAlign w:val="center"/>
          </w:tcPr>
          <w:p w14:paraId="1FF5BB8E" w14:textId="368DDDC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6" w:type="dxa"/>
            <w:vAlign w:val="center"/>
          </w:tcPr>
          <w:p w14:paraId="3128EA36" w14:textId="33E220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6F1B4305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723EF737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49EEE5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02984A7" w14:textId="53BD78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805" w:type="dxa"/>
            <w:vAlign w:val="center"/>
          </w:tcPr>
          <w:p w14:paraId="23D2AB73" w14:textId="598E8D3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4" w:type="dxa"/>
            <w:vAlign w:val="center"/>
          </w:tcPr>
          <w:p w14:paraId="640817C4" w14:textId="0012E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75,7</w:t>
            </w:r>
          </w:p>
        </w:tc>
        <w:tc>
          <w:tcPr>
            <w:tcW w:w="1806" w:type="dxa"/>
            <w:vAlign w:val="center"/>
          </w:tcPr>
          <w:p w14:paraId="2584B4DD" w14:textId="06BF24A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62DB2" w:rsidRPr="009477ED" w14:paraId="15C5FF97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03E714A0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530EF0B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F34F42A" w14:textId="57662EF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5" w:type="dxa"/>
            <w:vAlign w:val="center"/>
          </w:tcPr>
          <w:p w14:paraId="2D87FA1A" w14:textId="52EDF08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4" w:type="dxa"/>
            <w:vAlign w:val="center"/>
          </w:tcPr>
          <w:p w14:paraId="54928140" w14:textId="5B6DF6A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6" w:type="dxa"/>
            <w:vAlign w:val="center"/>
          </w:tcPr>
          <w:p w14:paraId="13754ADF" w14:textId="3351A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7C18AF94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7EB0EA2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3F9D415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EE0239D" w14:textId="5391DDC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47C2E752" w14:textId="2367D0C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4" w:type="dxa"/>
            <w:vAlign w:val="center"/>
          </w:tcPr>
          <w:p w14:paraId="1B3111DA" w14:textId="1415587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6" w:type="dxa"/>
            <w:vAlign w:val="center"/>
          </w:tcPr>
          <w:p w14:paraId="4486A299" w14:textId="0C45E0B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56BEACB6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5A14C57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69E834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C22D8E8" w14:textId="46FD674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5" w:type="dxa"/>
            <w:vAlign w:val="center"/>
          </w:tcPr>
          <w:p w14:paraId="2FE7F680" w14:textId="1C2ACA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4" w:type="dxa"/>
            <w:vAlign w:val="center"/>
          </w:tcPr>
          <w:p w14:paraId="70E86B82" w14:textId="5CE750A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6" w:type="dxa"/>
            <w:vAlign w:val="center"/>
          </w:tcPr>
          <w:p w14:paraId="1F71405B" w14:textId="710F3B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4E47964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6BF4B129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53D531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CA8F05F" w14:textId="3A52B5C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805" w:type="dxa"/>
            <w:vAlign w:val="center"/>
          </w:tcPr>
          <w:p w14:paraId="381A38A4" w14:textId="0CEBCCD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804" w:type="dxa"/>
            <w:vAlign w:val="center"/>
          </w:tcPr>
          <w:p w14:paraId="60FBB408" w14:textId="1596DF7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806" w:type="dxa"/>
            <w:vAlign w:val="center"/>
          </w:tcPr>
          <w:p w14:paraId="3336898C" w14:textId="4370C4A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A62DB2" w:rsidRPr="009477ED" w14:paraId="65ECF3A0" w14:textId="77777777" w:rsidTr="00A62DB2">
        <w:trPr>
          <w:trHeight w:hRule="exact" w:val="340"/>
        </w:trPr>
        <w:tc>
          <w:tcPr>
            <w:tcW w:w="5920" w:type="dxa"/>
            <w:vAlign w:val="bottom"/>
          </w:tcPr>
          <w:p w14:paraId="2B5BFFA6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036B5A7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879AAC5" w14:textId="31876B6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5" w:type="dxa"/>
            <w:vAlign w:val="center"/>
          </w:tcPr>
          <w:p w14:paraId="7E991BDB" w14:textId="63724B5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804" w:type="dxa"/>
            <w:vAlign w:val="center"/>
          </w:tcPr>
          <w:p w14:paraId="52CEAE06" w14:textId="1F7C882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806" w:type="dxa"/>
            <w:vAlign w:val="center"/>
          </w:tcPr>
          <w:p w14:paraId="5DF6F39F" w14:textId="3E7CBB6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156,4</w:t>
            </w:r>
          </w:p>
        </w:tc>
      </w:tr>
      <w:tr w:rsidR="00A62DB2" w:rsidRPr="009477ED" w14:paraId="7D0FFC09" w14:textId="77777777" w:rsidTr="00A62DB2">
        <w:trPr>
          <w:trHeight w:hRule="exact" w:val="340"/>
        </w:trPr>
        <w:tc>
          <w:tcPr>
            <w:tcW w:w="5920" w:type="dxa"/>
          </w:tcPr>
          <w:p w14:paraId="4E4B2B4C" w14:textId="77777777" w:rsidR="00A62DB2" w:rsidRPr="009477ED" w:rsidRDefault="00A62DB2" w:rsidP="00A62DB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34C8EB3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AF43FF9" w14:textId="4E70F8D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5" w:type="dxa"/>
            <w:vAlign w:val="center"/>
          </w:tcPr>
          <w:p w14:paraId="274706A1" w14:textId="35DD41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4" w:type="dxa"/>
            <w:vAlign w:val="center"/>
          </w:tcPr>
          <w:p w14:paraId="6AD619CA" w14:textId="6CE7375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6" w:type="dxa"/>
            <w:vAlign w:val="center"/>
          </w:tcPr>
          <w:p w14:paraId="32A84947" w14:textId="1FA38C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6944DDE7" w14:textId="77777777" w:rsidR="00CB090F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01D1D8" w14:textId="77777777" w:rsidR="007030BD" w:rsidRPr="009477E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ADC06A9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5F86E45" w14:textId="77777777" w:rsidR="00600A2B" w:rsidRPr="009477ED" w:rsidRDefault="00600A2B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6AAFDB1" w14:textId="3507F865" w:rsidR="00600A2B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9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600A2B" w:rsidRPr="009477ED">
        <w:rPr>
          <w:rFonts w:ascii="Arial" w:hAnsi="Arial" w:cs="Arial"/>
          <w:sz w:val="18"/>
          <w:szCs w:val="18"/>
        </w:rPr>
        <w:t>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BF6F29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18D36B16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1BFE12B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92DEE9C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227B52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85DB2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D8BF83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A62DB2" w:rsidRPr="009477ED" w14:paraId="3F063AD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41875DA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296DECB6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EC4A6" w14:textId="1F588A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806" w:type="dxa"/>
            <w:vAlign w:val="center"/>
          </w:tcPr>
          <w:p w14:paraId="2C6B1FE6" w14:textId="1847AF1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5" w:type="dxa"/>
            <w:vAlign w:val="center"/>
          </w:tcPr>
          <w:p w14:paraId="24B37D51" w14:textId="520678B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808" w:type="dxa"/>
            <w:vAlign w:val="center"/>
          </w:tcPr>
          <w:p w14:paraId="14DB6033" w14:textId="31843CF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</w:tr>
      <w:tr w:rsidR="00A62DB2" w:rsidRPr="009477ED" w14:paraId="452F96EF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D0C8B1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541FA8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340367" w14:textId="36AC10C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138,3</w:t>
            </w:r>
          </w:p>
        </w:tc>
        <w:tc>
          <w:tcPr>
            <w:tcW w:w="1806" w:type="dxa"/>
            <w:vAlign w:val="center"/>
          </w:tcPr>
          <w:p w14:paraId="29734669" w14:textId="0D88113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201,0</w:t>
            </w:r>
          </w:p>
        </w:tc>
        <w:tc>
          <w:tcPr>
            <w:tcW w:w="1805" w:type="dxa"/>
            <w:vAlign w:val="center"/>
          </w:tcPr>
          <w:p w14:paraId="4660E244" w14:textId="62D6A86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808" w:type="dxa"/>
            <w:vAlign w:val="center"/>
          </w:tcPr>
          <w:p w14:paraId="0DD5266B" w14:textId="7CAF2C8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</w:tr>
      <w:tr w:rsidR="00A62DB2" w:rsidRPr="009477ED" w14:paraId="625178DC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DBE3447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E85F6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A01968" w14:textId="024F411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259,9</w:t>
            </w:r>
          </w:p>
        </w:tc>
        <w:tc>
          <w:tcPr>
            <w:tcW w:w="1806" w:type="dxa"/>
            <w:vAlign w:val="center"/>
          </w:tcPr>
          <w:p w14:paraId="65FB6659" w14:textId="19A7B9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263,5</w:t>
            </w:r>
          </w:p>
        </w:tc>
        <w:tc>
          <w:tcPr>
            <w:tcW w:w="1805" w:type="dxa"/>
            <w:vAlign w:val="center"/>
          </w:tcPr>
          <w:p w14:paraId="78924DAE" w14:textId="63CBBB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281,2</w:t>
            </w:r>
          </w:p>
        </w:tc>
        <w:tc>
          <w:tcPr>
            <w:tcW w:w="1808" w:type="dxa"/>
            <w:vAlign w:val="center"/>
          </w:tcPr>
          <w:p w14:paraId="1FBAF4E3" w14:textId="7D9CEE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286,7</w:t>
            </w:r>
          </w:p>
        </w:tc>
      </w:tr>
      <w:tr w:rsidR="00A62DB2" w:rsidRPr="009477ED" w14:paraId="451ED391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A968C4D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C9153E5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4C3D93" w14:textId="59E965B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806" w:type="dxa"/>
            <w:vAlign w:val="center"/>
          </w:tcPr>
          <w:p w14:paraId="2DE311E3" w14:textId="551E4F5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7B31F100" w14:textId="587D234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45F78E67" w14:textId="732BEB1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A62DB2" w:rsidRPr="009477ED" w14:paraId="01D07BD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4AA74CD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0F3B0AC1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184841" w14:textId="1FFC94B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396,0</w:t>
            </w:r>
          </w:p>
        </w:tc>
        <w:tc>
          <w:tcPr>
            <w:tcW w:w="1806" w:type="dxa"/>
            <w:vAlign w:val="center"/>
          </w:tcPr>
          <w:p w14:paraId="2998E405" w14:textId="1B058F9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734,4</w:t>
            </w:r>
          </w:p>
        </w:tc>
        <w:tc>
          <w:tcPr>
            <w:tcW w:w="1805" w:type="dxa"/>
            <w:vAlign w:val="center"/>
          </w:tcPr>
          <w:p w14:paraId="697057B3" w14:textId="321EE13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700,2</w:t>
            </w:r>
          </w:p>
        </w:tc>
        <w:tc>
          <w:tcPr>
            <w:tcW w:w="1808" w:type="dxa"/>
            <w:vAlign w:val="center"/>
          </w:tcPr>
          <w:p w14:paraId="15E15D99" w14:textId="7EBC77E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754,9</w:t>
            </w:r>
          </w:p>
        </w:tc>
      </w:tr>
      <w:tr w:rsidR="00A62DB2" w:rsidRPr="009477ED" w14:paraId="2FA8DEB2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62AD47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425EDBE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1E5CF3" w14:textId="1B33A09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806" w:type="dxa"/>
            <w:vAlign w:val="center"/>
          </w:tcPr>
          <w:p w14:paraId="4DE0C8B1" w14:textId="26DD74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805" w:type="dxa"/>
            <w:vAlign w:val="center"/>
          </w:tcPr>
          <w:p w14:paraId="43801627" w14:textId="65D4F92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1808" w:type="dxa"/>
            <w:vAlign w:val="center"/>
          </w:tcPr>
          <w:p w14:paraId="23DEA691" w14:textId="4A37680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A62DB2" w:rsidRPr="009477ED" w14:paraId="3C608DD3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C741A3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0D1EC21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08CDFC" w14:textId="3F171684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1806" w:type="dxa"/>
            <w:vAlign w:val="center"/>
          </w:tcPr>
          <w:p w14:paraId="1CD33063" w14:textId="4984005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6CF418E8" w14:textId="179C705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808" w:type="dxa"/>
            <w:vAlign w:val="center"/>
          </w:tcPr>
          <w:p w14:paraId="6B6C7F67" w14:textId="761FBA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150,7</w:t>
            </w:r>
          </w:p>
        </w:tc>
      </w:tr>
      <w:tr w:rsidR="00A62DB2" w:rsidRPr="009477ED" w14:paraId="1C111AB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F2DB7C9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77F07594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DBAD9E" w14:textId="3866590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806" w:type="dxa"/>
            <w:vAlign w:val="center"/>
          </w:tcPr>
          <w:p w14:paraId="2CA0742B" w14:textId="46B4B02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805" w:type="dxa"/>
            <w:vAlign w:val="center"/>
          </w:tcPr>
          <w:p w14:paraId="2295736F" w14:textId="200FBB2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31,1</w:t>
            </w:r>
          </w:p>
        </w:tc>
        <w:tc>
          <w:tcPr>
            <w:tcW w:w="1808" w:type="dxa"/>
            <w:vAlign w:val="center"/>
          </w:tcPr>
          <w:p w14:paraId="5A7A2CAF" w14:textId="1F21163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</w:tr>
      <w:tr w:rsidR="00A62DB2" w:rsidRPr="009477ED" w14:paraId="6057267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573B33A6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15395E9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4EEA74A" w14:textId="5E212C4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6" w:type="dxa"/>
            <w:vAlign w:val="center"/>
          </w:tcPr>
          <w:p w14:paraId="629492F4" w14:textId="59CBF8C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5" w:type="dxa"/>
            <w:vAlign w:val="center"/>
          </w:tcPr>
          <w:p w14:paraId="78D68902" w14:textId="50E4513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808" w:type="dxa"/>
            <w:vAlign w:val="center"/>
          </w:tcPr>
          <w:p w14:paraId="595300EB" w14:textId="41E6E7DF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A62DB2" w:rsidRPr="009477ED" w14:paraId="25CDD6BD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0A6C7190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D4D6738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D7DBB3E" w14:textId="6A1B422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6" w:type="dxa"/>
            <w:vAlign w:val="center"/>
          </w:tcPr>
          <w:p w14:paraId="7B850293" w14:textId="6D99B05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05" w:type="dxa"/>
            <w:vAlign w:val="center"/>
          </w:tcPr>
          <w:p w14:paraId="38C0C56D" w14:textId="30820DF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08" w:type="dxa"/>
            <w:vAlign w:val="center"/>
          </w:tcPr>
          <w:p w14:paraId="5662C289" w14:textId="49DE640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78,2</w:t>
            </w:r>
          </w:p>
        </w:tc>
      </w:tr>
      <w:tr w:rsidR="00A62DB2" w:rsidRPr="009477ED" w14:paraId="359D6D34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4B3E9BF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1B4377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F80877" w14:textId="4C12A3E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06" w:type="dxa"/>
            <w:vAlign w:val="center"/>
          </w:tcPr>
          <w:p w14:paraId="0369AE14" w14:textId="057D17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805" w:type="dxa"/>
            <w:vAlign w:val="center"/>
          </w:tcPr>
          <w:p w14:paraId="0847D783" w14:textId="1DD37AC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808" w:type="dxa"/>
            <w:vAlign w:val="center"/>
          </w:tcPr>
          <w:p w14:paraId="47237071" w14:textId="79C1656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A62DB2" w:rsidRPr="009477ED" w14:paraId="173CEB7A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737328AC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3EC44F3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A1DD87F" w14:textId="443D05A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806" w:type="dxa"/>
            <w:vAlign w:val="center"/>
          </w:tcPr>
          <w:p w14:paraId="26075F26" w14:textId="4A140E3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03D9F493" w14:textId="54E2B4CB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8" w:type="dxa"/>
            <w:vAlign w:val="center"/>
          </w:tcPr>
          <w:p w14:paraId="5B884E9E" w14:textId="3689B65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</w:tr>
      <w:tr w:rsidR="00A62DB2" w:rsidRPr="009477ED" w14:paraId="119FC79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17226643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1DB9E1FF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F1FBC50" w14:textId="0E99336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806" w:type="dxa"/>
            <w:vAlign w:val="center"/>
          </w:tcPr>
          <w:p w14:paraId="7F88509B" w14:textId="5DE2A89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126,3</w:t>
            </w:r>
          </w:p>
        </w:tc>
        <w:tc>
          <w:tcPr>
            <w:tcW w:w="1805" w:type="dxa"/>
            <w:vAlign w:val="center"/>
          </w:tcPr>
          <w:p w14:paraId="2B893AC7" w14:textId="43F65BC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126,1</w:t>
            </w:r>
          </w:p>
        </w:tc>
        <w:tc>
          <w:tcPr>
            <w:tcW w:w="1808" w:type="dxa"/>
            <w:vAlign w:val="center"/>
          </w:tcPr>
          <w:p w14:paraId="4AA0B07F" w14:textId="7F023FE6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</w:tr>
      <w:tr w:rsidR="00A62DB2" w:rsidRPr="009477ED" w14:paraId="6355A8C0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39B7A778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5A07D5C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194D" w14:textId="6833636A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64356182" w14:textId="569D0699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1805" w:type="dxa"/>
            <w:vAlign w:val="center"/>
          </w:tcPr>
          <w:p w14:paraId="6EEA9D74" w14:textId="2F66A18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39A75431" w14:textId="6D315751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A62DB2" w:rsidRPr="009477ED" w14:paraId="08C3EAFB" w14:textId="77777777" w:rsidTr="00A62DB2">
        <w:trPr>
          <w:trHeight w:hRule="exact" w:val="340"/>
        </w:trPr>
        <w:tc>
          <w:tcPr>
            <w:tcW w:w="5543" w:type="dxa"/>
            <w:vAlign w:val="bottom"/>
          </w:tcPr>
          <w:p w14:paraId="6837BC7E" w14:textId="77777777" w:rsidR="00A62DB2" w:rsidRPr="009477ED" w:rsidRDefault="00A62DB2" w:rsidP="00A62DB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71972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BA804ED" w14:textId="3CBF42DC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806" w:type="dxa"/>
            <w:vAlign w:val="center"/>
          </w:tcPr>
          <w:p w14:paraId="27D1E21F" w14:textId="69F67DD0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5" w:type="dxa"/>
            <w:vAlign w:val="center"/>
          </w:tcPr>
          <w:p w14:paraId="39DC9A00" w14:textId="77915E92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5F0CCA90" w14:textId="79F2C45E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171,5</w:t>
            </w:r>
          </w:p>
        </w:tc>
      </w:tr>
      <w:tr w:rsidR="00A62DB2" w:rsidRPr="009477ED" w14:paraId="37EE85F8" w14:textId="77777777" w:rsidTr="00A62DB2">
        <w:trPr>
          <w:trHeight w:hRule="exact" w:val="340"/>
        </w:trPr>
        <w:tc>
          <w:tcPr>
            <w:tcW w:w="5543" w:type="dxa"/>
          </w:tcPr>
          <w:p w14:paraId="5F1A4B8A" w14:textId="77777777" w:rsidR="00A62DB2" w:rsidRPr="009477ED" w:rsidRDefault="00A62DB2" w:rsidP="00A62DB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ED0DB5B" w14:textId="77777777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D7BECF3" w14:textId="2ED5D868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  <w:tc>
          <w:tcPr>
            <w:tcW w:w="1806" w:type="dxa"/>
            <w:vAlign w:val="center"/>
          </w:tcPr>
          <w:p w14:paraId="163E1DA4" w14:textId="7AC796A3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1805" w:type="dxa"/>
            <w:vAlign w:val="center"/>
          </w:tcPr>
          <w:p w14:paraId="6803DDB0" w14:textId="312AF00D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  <w:tc>
          <w:tcPr>
            <w:tcW w:w="1808" w:type="dxa"/>
            <w:vAlign w:val="center"/>
          </w:tcPr>
          <w:p w14:paraId="775CA338" w14:textId="7B360595" w:rsidR="00A62DB2" w:rsidRPr="00A62DB2" w:rsidRDefault="00A62DB2" w:rsidP="00A62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DB2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</w:tbl>
    <w:p w14:paraId="549640DA" w14:textId="77777777" w:rsidR="00CB090F" w:rsidRPr="009477ED" w:rsidRDefault="00CB090F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342C928" w14:textId="36C06177" w:rsidR="00784A58" w:rsidRPr="009477ED" w:rsidRDefault="00310EE4" w:rsidP="00310EE4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10EE4">
        <w:rPr>
          <w:rFonts w:ascii="Arial" w:hAnsi="Arial" w:cs="Arial"/>
          <w:sz w:val="18"/>
          <w:szCs w:val="18"/>
        </w:rPr>
        <w:t xml:space="preserve">Tableau </w:t>
      </w:r>
      <w:r w:rsidRPr="00310EE4">
        <w:rPr>
          <w:rFonts w:ascii="Arial" w:hAnsi="Arial" w:cs="Arial"/>
          <w:sz w:val="18"/>
          <w:szCs w:val="18"/>
        </w:rPr>
        <w:fldChar w:fldCharType="begin"/>
      </w:r>
      <w:r w:rsidRPr="00310EE4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10EE4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10</w:t>
      </w:r>
      <w:r w:rsidRPr="00310EE4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6F1644EA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542BD4D4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3090A5E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83A57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14C0F57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DF55A3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891DE9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45720" w:rsidRPr="009477ED" w14:paraId="70F65053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445EA5F7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7E11D05D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C73859C" w14:textId="048913DC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6D97508" w14:textId="19CB85D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F6B9910" w14:textId="32357E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7DDBB687" w14:textId="3BA44F5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45720" w:rsidRPr="009477ED" w14:paraId="332BEA51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47486F3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7569E96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2CC992" w14:textId="29842587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805" w:type="dxa"/>
            <w:vAlign w:val="center"/>
          </w:tcPr>
          <w:p w14:paraId="003DD144" w14:textId="4DA087FB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4" w:type="dxa"/>
            <w:vAlign w:val="center"/>
          </w:tcPr>
          <w:p w14:paraId="5E91CE7B" w14:textId="22607C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1AAB280B" w14:textId="29071A42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845720" w:rsidRPr="009477ED" w14:paraId="4DD7B842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36C8E15F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537AB8F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1722E4" w14:textId="10872EB2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60A25706" w14:textId="2D17188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4EF164FC" w14:textId="39D58216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DBBEF4A" w14:textId="49F6BFA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845720" w:rsidRPr="009477ED" w14:paraId="64BDB370" w14:textId="77777777" w:rsidTr="00845720">
        <w:trPr>
          <w:trHeight w:hRule="exact" w:val="340"/>
        </w:trPr>
        <w:tc>
          <w:tcPr>
            <w:tcW w:w="5551" w:type="dxa"/>
            <w:vAlign w:val="bottom"/>
          </w:tcPr>
          <w:p w14:paraId="67C495AA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7BAE84DA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12BA730" w14:textId="1A22D0CB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32B9D05A" w14:textId="44B0C9E5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1D7AE689" w14:textId="5E3EF360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0EEAE772" w14:textId="685D76B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845720" w:rsidRPr="009477ED" w14:paraId="5BA53D92" w14:textId="77777777" w:rsidTr="00845720">
        <w:trPr>
          <w:trHeight w:hRule="exact" w:val="340"/>
        </w:trPr>
        <w:tc>
          <w:tcPr>
            <w:tcW w:w="5551" w:type="dxa"/>
          </w:tcPr>
          <w:p w14:paraId="5C99C446" w14:textId="77777777" w:rsidR="00845720" w:rsidRPr="009477ED" w:rsidRDefault="00845720" w:rsidP="0084572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120BA38C" w14:textId="77777777" w:rsidR="00845720" w:rsidRPr="009477ED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38DFDD6" w14:textId="19B5A270" w:rsidR="00845720" w:rsidRPr="00AC09E1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594FDBA0" w14:textId="68255DA7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67A95DA4" w14:textId="48FA2B14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677A5895" w14:textId="5A9992EA" w:rsidR="00845720" w:rsidRPr="00845720" w:rsidRDefault="00845720" w:rsidP="00845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20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6D37E407" w14:textId="0B047DCC" w:rsidR="00784A58" w:rsidRPr="009477ED" w:rsidRDefault="00EE43CF" w:rsidP="00EE43C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E43CF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E43CF">
        <w:rPr>
          <w:rFonts w:ascii="Arial" w:hAnsi="Arial" w:cs="Arial"/>
          <w:sz w:val="18"/>
          <w:szCs w:val="18"/>
        </w:rPr>
        <w:fldChar w:fldCharType="begin"/>
      </w:r>
      <w:r w:rsidRPr="00EE43CF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E43CF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11</w:t>
      </w:r>
      <w:r w:rsidRPr="00EE43CF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E77A7B6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1433C028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205F695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7581767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9868F20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A2DAE1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57D9986" w14:textId="77777777" w:rsidR="00CF24E9" w:rsidRPr="009477ED" w:rsidRDefault="00CF24E9" w:rsidP="00784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511242" w:rsidRPr="009477ED" w14:paraId="6967442C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6F69B88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5D8CA7D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8DD0723" w14:textId="30CF062A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5" w:type="dxa"/>
            <w:vAlign w:val="center"/>
          </w:tcPr>
          <w:p w14:paraId="42678881" w14:textId="112C45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18EC9EF2" w14:textId="30586C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6" w:type="dxa"/>
            <w:vAlign w:val="center"/>
          </w:tcPr>
          <w:p w14:paraId="489A7AD6" w14:textId="2192F86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511242" w:rsidRPr="009477ED" w14:paraId="3E95F0A0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39AF436C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3BA4E3E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D58695A" w14:textId="1E505E30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  <w:tc>
          <w:tcPr>
            <w:tcW w:w="1805" w:type="dxa"/>
            <w:vAlign w:val="center"/>
          </w:tcPr>
          <w:p w14:paraId="73CE90D0" w14:textId="0C3A17F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4" w:type="dxa"/>
            <w:vAlign w:val="center"/>
          </w:tcPr>
          <w:p w14:paraId="569663C9" w14:textId="4B44252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6" w:type="dxa"/>
            <w:vAlign w:val="center"/>
          </w:tcPr>
          <w:p w14:paraId="627F0955" w14:textId="73E7D993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</w:tr>
      <w:tr w:rsidR="00511242" w:rsidRPr="009477ED" w14:paraId="39AB44D4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93CEF70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51BA4FD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395AEC3" w14:textId="2092C574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1805" w:type="dxa"/>
            <w:vAlign w:val="center"/>
          </w:tcPr>
          <w:p w14:paraId="505E6FDE" w14:textId="39ADC01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4" w:type="dxa"/>
            <w:vAlign w:val="center"/>
          </w:tcPr>
          <w:p w14:paraId="51F66965" w14:textId="105232AC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806" w:type="dxa"/>
            <w:vAlign w:val="center"/>
          </w:tcPr>
          <w:p w14:paraId="7536280C" w14:textId="2E95A7C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511242" w:rsidRPr="009477ED" w14:paraId="10DC474E" w14:textId="77777777" w:rsidTr="00EE43CF">
        <w:trPr>
          <w:trHeight w:hRule="exact" w:val="707"/>
        </w:trPr>
        <w:tc>
          <w:tcPr>
            <w:tcW w:w="5551" w:type="dxa"/>
            <w:vAlign w:val="bottom"/>
          </w:tcPr>
          <w:p w14:paraId="7A7C4537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0C7844C5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F301B8" w14:textId="3E5171A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5" w:type="dxa"/>
            <w:vAlign w:val="center"/>
          </w:tcPr>
          <w:p w14:paraId="1195ECFA" w14:textId="5580F12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4" w:type="dxa"/>
            <w:vAlign w:val="center"/>
          </w:tcPr>
          <w:p w14:paraId="3FB0F37C" w14:textId="3C6E9A5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0279AC86" w14:textId="54CDE23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511242" w:rsidRPr="009477ED" w14:paraId="61806679" w14:textId="77777777" w:rsidTr="00EE43CF">
        <w:trPr>
          <w:trHeight w:hRule="exact" w:val="640"/>
        </w:trPr>
        <w:tc>
          <w:tcPr>
            <w:tcW w:w="5551" w:type="dxa"/>
            <w:vAlign w:val="bottom"/>
          </w:tcPr>
          <w:p w14:paraId="6DA83EC5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A7D0EB0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AA97158" w14:textId="796B4438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1805" w:type="dxa"/>
            <w:vAlign w:val="center"/>
          </w:tcPr>
          <w:p w14:paraId="316E1D07" w14:textId="2325110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1804" w:type="dxa"/>
            <w:vAlign w:val="center"/>
          </w:tcPr>
          <w:p w14:paraId="685C6A23" w14:textId="7A24F69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1806" w:type="dxa"/>
            <w:vAlign w:val="center"/>
          </w:tcPr>
          <w:p w14:paraId="3C609D54" w14:textId="4A09B19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511242" w:rsidRPr="009477ED" w14:paraId="1A6FFAAF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15E80A53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01E0C7E1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60BF48" w14:textId="70EF2BF2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4596FE02" w14:textId="2275DC4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4" w:type="dxa"/>
            <w:vAlign w:val="center"/>
          </w:tcPr>
          <w:p w14:paraId="4C9B5CD5" w14:textId="7714F50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F452381" w14:textId="436B6161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511242" w:rsidRPr="009477ED" w14:paraId="4F3D53AA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54F0D7ED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36987C76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2EB7AC9" w14:textId="098398B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5" w:type="dxa"/>
            <w:vAlign w:val="center"/>
          </w:tcPr>
          <w:p w14:paraId="6ED2222C" w14:textId="18873D9D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4" w:type="dxa"/>
            <w:vAlign w:val="center"/>
          </w:tcPr>
          <w:p w14:paraId="0E75D1D2" w14:textId="7A088586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6" w:type="dxa"/>
            <w:vAlign w:val="center"/>
          </w:tcPr>
          <w:p w14:paraId="58FF250D" w14:textId="7814481E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511242" w:rsidRPr="009477ED" w14:paraId="1705EE89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BF88D4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14F138AF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5185B3C" w14:textId="3D1F98DD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5" w:type="dxa"/>
            <w:vAlign w:val="center"/>
          </w:tcPr>
          <w:p w14:paraId="1270AF1E" w14:textId="00383AC5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4" w:type="dxa"/>
            <w:vAlign w:val="center"/>
          </w:tcPr>
          <w:p w14:paraId="07FACCB9" w14:textId="33F75540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6" w:type="dxa"/>
            <w:vAlign w:val="center"/>
          </w:tcPr>
          <w:p w14:paraId="3B8C78E0" w14:textId="3068B27A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511242" w:rsidRPr="009477ED" w14:paraId="1605FB25" w14:textId="77777777" w:rsidTr="00EE43CF">
        <w:trPr>
          <w:trHeight w:hRule="exact" w:val="820"/>
        </w:trPr>
        <w:tc>
          <w:tcPr>
            <w:tcW w:w="5551" w:type="dxa"/>
            <w:vAlign w:val="bottom"/>
          </w:tcPr>
          <w:p w14:paraId="599CCA58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6F0B843B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DCCBB6" w14:textId="3B93B765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5" w:type="dxa"/>
            <w:vAlign w:val="center"/>
          </w:tcPr>
          <w:p w14:paraId="5C7FDDC2" w14:textId="2CEF7A6B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306B30BF" w14:textId="328E3D8F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6" w:type="dxa"/>
            <w:vAlign w:val="center"/>
          </w:tcPr>
          <w:p w14:paraId="1B39DDFD" w14:textId="55264B82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511242" w:rsidRPr="009477ED" w14:paraId="28CC1E9E" w14:textId="77777777" w:rsidTr="00511242">
        <w:trPr>
          <w:trHeight w:hRule="exact" w:val="340"/>
        </w:trPr>
        <w:tc>
          <w:tcPr>
            <w:tcW w:w="5551" w:type="dxa"/>
            <w:vAlign w:val="bottom"/>
          </w:tcPr>
          <w:p w14:paraId="7E8071CF" w14:textId="77777777" w:rsidR="00511242" w:rsidRPr="009477ED" w:rsidRDefault="00511242" w:rsidP="0051124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09B1B52" w14:textId="77777777" w:rsidR="00511242" w:rsidRPr="009477ED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973DBD9" w14:textId="392BAC31" w:rsidR="00511242" w:rsidRPr="00AC09E1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805" w:type="dxa"/>
            <w:vAlign w:val="center"/>
          </w:tcPr>
          <w:p w14:paraId="6CC60379" w14:textId="5B79B834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804" w:type="dxa"/>
            <w:vAlign w:val="center"/>
          </w:tcPr>
          <w:p w14:paraId="03802BAD" w14:textId="15DC7177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806" w:type="dxa"/>
            <w:vAlign w:val="center"/>
          </w:tcPr>
          <w:p w14:paraId="671842EB" w14:textId="7BB44938" w:rsidR="00511242" w:rsidRPr="00511242" w:rsidRDefault="00511242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188,9</w:t>
            </w:r>
          </w:p>
        </w:tc>
      </w:tr>
      <w:tr w:rsidR="00EC7952" w:rsidRPr="009477ED" w14:paraId="5F4B061F" w14:textId="77777777" w:rsidTr="00511242">
        <w:trPr>
          <w:trHeight w:hRule="exact" w:val="340"/>
        </w:trPr>
        <w:tc>
          <w:tcPr>
            <w:tcW w:w="5551" w:type="dxa"/>
          </w:tcPr>
          <w:p w14:paraId="39BF66CB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7ED759F3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6A2C82C" w14:textId="04AC08AC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4DE6146E" w14:textId="56D559A4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4" w:type="dxa"/>
            <w:vAlign w:val="center"/>
          </w:tcPr>
          <w:p w14:paraId="0EAA8EA4" w14:textId="2D910909" w:rsidR="00EC7952" w:rsidRPr="00511242" w:rsidRDefault="00845720" w:rsidP="00511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402ED26A" w14:textId="20B32B29" w:rsidR="00EC7952" w:rsidRPr="00511242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24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5C36B664" w14:textId="77777777" w:rsidR="00943E95" w:rsidRPr="009477ED" w:rsidRDefault="00943E9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A000015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0FF2BB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7DFC640" w14:textId="20B64602" w:rsidR="00784A58" w:rsidRPr="009477ED" w:rsidRDefault="00EE43CF" w:rsidP="00EE43CF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E43CF">
        <w:rPr>
          <w:rFonts w:ascii="Arial" w:hAnsi="Arial" w:cs="Arial"/>
          <w:sz w:val="18"/>
          <w:szCs w:val="18"/>
        </w:rPr>
        <w:t xml:space="preserve">Tableau </w:t>
      </w:r>
      <w:r w:rsidRPr="00EE43CF">
        <w:rPr>
          <w:rFonts w:ascii="Arial" w:hAnsi="Arial" w:cs="Arial"/>
          <w:sz w:val="18"/>
          <w:szCs w:val="18"/>
        </w:rPr>
        <w:fldChar w:fldCharType="begin"/>
      </w:r>
      <w:r w:rsidRPr="00EE43CF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E43CF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12</w:t>
      </w:r>
      <w:r w:rsidRPr="00EE43CF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784A58" w:rsidRPr="009477ED">
        <w:rPr>
          <w:rFonts w:ascii="Arial" w:hAnsi="Arial" w:cs="Arial"/>
          <w:sz w:val="18"/>
          <w:szCs w:val="18"/>
        </w:rPr>
        <w:t>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FAF1542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EC568AE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364DB679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5E5E22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C6F290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F84E0B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17AD5553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834D02" w:rsidRPr="009477ED" w14:paraId="2BB31CB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ACF897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6D8E0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16A7C1" w14:textId="31D5F54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6" w:type="dxa"/>
            <w:vAlign w:val="center"/>
          </w:tcPr>
          <w:p w14:paraId="752EA134" w14:textId="7830648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18EB3F1B" w14:textId="037EF84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1808" w:type="dxa"/>
            <w:vAlign w:val="center"/>
          </w:tcPr>
          <w:p w14:paraId="13E0A1FD" w14:textId="7C579CC5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834D02" w:rsidRPr="009477ED" w14:paraId="582EB50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16135A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59532E3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20CDD1" w14:textId="482632A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1806" w:type="dxa"/>
            <w:vAlign w:val="center"/>
          </w:tcPr>
          <w:p w14:paraId="7084C2F5" w14:textId="7C72A2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94,9</w:t>
            </w:r>
          </w:p>
        </w:tc>
        <w:tc>
          <w:tcPr>
            <w:tcW w:w="1805" w:type="dxa"/>
            <w:vAlign w:val="center"/>
          </w:tcPr>
          <w:p w14:paraId="303830C2" w14:textId="3907F76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808" w:type="dxa"/>
            <w:vAlign w:val="center"/>
          </w:tcPr>
          <w:p w14:paraId="76B350C6" w14:textId="6D0748E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</w:tr>
      <w:tr w:rsidR="00834D02" w:rsidRPr="009477ED" w14:paraId="2BBABACA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2E32250" w14:textId="4619F5C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4" w:type="dxa"/>
            <w:vAlign w:val="center"/>
          </w:tcPr>
          <w:p w14:paraId="2EA811F5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C5B501" w14:textId="4B855BE7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  <w:tc>
          <w:tcPr>
            <w:tcW w:w="1806" w:type="dxa"/>
            <w:vAlign w:val="center"/>
          </w:tcPr>
          <w:p w14:paraId="3BBDA867" w14:textId="5623828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5" w:type="dxa"/>
            <w:vAlign w:val="center"/>
          </w:tcPr>
          <w:p w14:paraId="75F2445E" w14:textId="01AB70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808" w:type="dxa"/>
            <w:vAlign w:val="center"/>
          </w:tcPr>
          <w:p w14:paraId="6A35C45B" w14:textId="678D6B5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</w:tr>
      <w:tr w:rsidR="00834D02" w:rsidRPr="009477ED" w14:paraId="09F293DE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59CA828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5EBD907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F1BADB" w14:textId="375AE209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6" w:type="dxa"/>
            <w:vAlign w:val="center"/>
          </w:tcPr>
          <w:p w14:paraId="7B9A512D" w14:textId="349E446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805" w:type="dxa"/>
            <w:vAlign w:val="center"/>
          </w:tcPr>
          <w:p w14:paraId="6A292195" w14:textId="29116E6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808" w:type="dxa"/>
            <w:vAlign w:val="center"/>
          </w:tcPr>
          <w:p w14:paraId="46FA433F" w14:textId="2108C88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834D02" w:rsidRPr="009477ED" w14:paraId="736BE0E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F662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19F5423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86BBEB9" w14:textId="690245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1806" w:type="dxa"/>
            <w:vAlign w:val="center"/>
          </w:tcPr>
          <w:p w14:paraId="18808A4A" w14:textId="1735EFC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805" w:type="dxa"/>
            <w:vAlign w:val="center"/>
          </w:tcPr>
          <w:p w14:paraId="1645EC83" w14:textId="1CC4906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808" w:type="dxa"/>
            <w:vAlign w:val="center"/>
          </w:tcPr>
          <w:p w14:paraId="138F16D7" w14:textId="08143E1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</w:tr>
      <w:tr w:rsidR="00834D02" w:rsidRPr="009477ED" w14:paraId="54117C5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0C9F59CE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5844F8B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059BBB" w14:textId="0B9DC9A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17343153" w14:textId="3F4CC27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4854EF34" w14:textId="3BE39D8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808" w:type="dxa"/>
            <w:vAlign w:val="center"/>
          </w:tcPr>
          <w:p w14:paraId="7D69849D" w14:textId="3E1E2A9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834D02" w:rsidRPr="009477ED" w14:paraId="63FE9E6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DCC30B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9334CDE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018D29E" w14:textId="265573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6" w:type="dxa"/>
            <w:vAlign w:val="center"/>
          </w:tcPr>
          <w:p w14:paraId="7354B570" w14:textId="37434E8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1805" w:type="dxa"/>
            <w:vAlign w:val="center"/>
          </w:tcPr>
          <w:p w14:paraId="13C172D1" w14:textId="261DFD2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183,7</w:t>
            </w:r>
          </w:p>
        </w:tc>
        <w:tc>
          <w:tcPr>
            <w:tcW w:w="1808" w:type="dxa"/>
            <w:vAlign w:val="center"/>
          </w:tcPr>
          <w:p w14:paraId="7F5E6967" w14:textId="1DEB0A3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</w:tr>
      <w:tr w:rsidR="00834D02" w:rsidRPr="009477ED" w14:paraId="435E6CAF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A10F8A4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381F902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E9390D" w14:textId="5CF4651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806" w:type="dxa"/>
            <w:vAlign w:val="center"/>
          </w:tcPr>
          <w:p w14:paraId="673E7340" w14:textId="26D7975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61D83BAF" w14:textId="6786CB1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808" w:type="dxa"/>
            <w:vAlign w:val="center"/>
          </w:tcPr>
          <w:p w14:paraId="3F7695D2" w14:textId="03A61C3B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174,7</w:t>
            </w:r>
          </w:p>
        </w:tc>
      </w:tr>
      <w:tr w:rsidR="00834D02" w:rsidRPr="009477ED" w14:paraId="2F1116E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187C55C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4F3BC2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58751CF" w14:textId="1695AEAC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6" w:type="dxa"/>
            <w:vAlign w:val="center"/>
          </w:tcPr>
          <w:p w14:paraId="735A3A0D" w14:textId="075AA88C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805" w:type="dxa"/>
            <w:vAlign w:val="center"/>
          </w:tcPr>
          <w:p w14:paraId="67720C57" w14:textId="3929209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808" w:type="dxa"/>
            <w:vAlign w:val="center"/>
          </w:tcPr>
          <w:p w14:paraId="1D505D1E" w14:textId="01405FDA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834D02" w:rsidRPr="009477ED" w14:paraId="7BF006C9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3DA75416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5751991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06C1EE3" w14:textId="1DA9D755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806" w:type="dxa"/>
            <w:vAlign w:val="center"/>
          </w:tcPr>
          <w:p w14:paraId="7EE9E87E" w14:textId="17B6A7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805" w:type="dxa"/>
            <w:vAlign w:val="center"/>
          </w:tcPr>
          <w:p w14:paraId="6E8917B1" w14:textId="79D443C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  <w:tc>
          <w:tcPr>
            <w:tcW w:w="1808" w:type="dxa"/>
            <w:vAlign w:val="center"/>
          </w:tcPr>
          <w:p w14:paraId="1C5ECD20" w14:textId="6E270420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834D02" w:rsidRPr="009477ED" w14:paraId="4042E22C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424135C5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AB89E02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7928B97" w14:textId="69D62560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06" w:type="dxa"/>
            <w:vAlign w:val="center"/>
          </w:tcPr>
          <w:p w14:paraId="4C020A07" w14:textId="5764C77D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805" w:type="dxa"/>
            <w:vAlign w:val="center"/>
          </w:tcPr>
          <w:p w14:paraId="05479739" w14:textId="5F382977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808" w:type="dxa"/>
            <w:vAlign w:val="center"/>
          </w:tcPr>
          <w:p w14:paraId="26810FAB" w14:textId="254856F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34D02" w:rsidRPr="009477ED" w14:paraId="6EC20266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0EB7DA9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4540A7C4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C70EF34" w14:textId="633C5DED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806" w:type="dxa"/>
            <w:vAlign w:val="center"/>
          </w:tcPr>
          <w:p w14:paraId="73959865" w14:textId="1DEC290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1805" w:type="dxa"/>
            <w:vAlign w:val="center"/>
          </w:tcPr>
          <w:p w14:paraId="4D045A38" w14:textId="089B98D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  <w:tc>
          <w:tcPr>
            <w:tcW w:w="1808" w:type="dxa"/>
            <w:vAlign w:val="center"/>
          </w:tcPr>
          <w:p w14:paraId="3B05F62D" w14:textId="79C1E43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</w:tr>
      <w:tr w:rsidR="00834D02" w:rsidRPr="009477ED" w14:paraId="26338CCB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3E2EC08" w14:textId="4E6A7FB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385B4D0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767B75" w14:textId="1E5E43F8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806" w:type="dxa"/>
            <w:vAlign w:val="center"/>
          </w:tcPr>
          <w:p w14:paraId="1B6B26ED" w14:textId="216236F8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805" w:type="dxa"/>
            <w:vAlign w:val="center"/>
          </w:tcPr>
          <w:p w14:paraId="78C10964" w14:textId="54443FEF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808" w:type="dxa"/>
            <w:vAlign w:val="center"/>
          </w:tcPr>
          <w:p w14:paraId="2092437B" w14:textId="687ADA01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</w:tr>
      <w:tr w:rsidR="00834D02" w:rsidRPr="009477ED" w14:paraId="445E2883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22AD09AF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359526B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4BBB686" w14:textId="4C0A58F1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806" w:type="dxa"/>
            <w:vAlign w:val="center"/>
          </w:tcPr>
          <w:p w14:paraId="605622D8" w14:textId="4402E3B3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6383B586" w14:textId="5955920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808" w:type="dxa"/>
            <w:vAlign w:val="center"/>
          </w:tcPr>
          <w:p w14:paraId="4ED7B596" w14:textId="4392CF72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834D02" w:rsidRPr="009477ED" w14:paraId="5C0AEC10" w14:textId="77777777" w:rsidTr="00834D02">
        <w:trPr>
          <w:trHeight w:hRule="exact" w:val="340"/>
        </w:trPr>
        <w:tc>
          <w:tcPr>
            <w:tcW w:w="5543" w:type="dxa"/>
            <w:vAlign w:val="bottom"/>
          </w:tcPr>
          <w:p w14:paraId="6B450E71" w14:textId="77777777" w:rsidR="00834D02" w:rsidRPr="009477ED" w:rsidRDefault="00834D02" w:rsidP="00834D0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347F19F" w14:textId="77777777" w:rsidR="00834D02" w:rsidRPr="009477ED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A0D423F" w14:textId="722D28EB" w:rsidR="00834D02" w:rsidRPr="00AC09E1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806" w:type="dxa"/>
            <w:vAlign w:val="center"/>
          </w:tcPr>
          <w:p w14:paraId="39B32A6D" w14:textId="4987BDC6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5" w:type="dxa"/>
            <w:vAlign w:val="center"/>
          </w:tcPr>
          <w:p w14:paraId="296F72A3" w14:textId="42CF3CEE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139,7</w:t>
            </w:r>
          </w:p>
        </w:tc>
        <w:tc>
          <w:tcPr>
            <w:tcW w:w="1808" w:type="dxa"/>
            <w:vAlign w:val="center"/>
          </w:tcPr>
          <w:p w14:paraId="338DA54B" w14:textId="40EF70C9" w:rsidR="00834D02" w:rsidRPr="00834D02" w:rsidRDefault="00834D0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206,9</w:t>
            </w:r>
          </w:p>
        </w:tc>
      </w:tr>
      <w:tr w:rsidR="00EC7952" w:rsidRPr="009477ED" w14:paraId="3670000C" w14:textId="77777777" w:rsidTr="00834D02">
        <w:trPr>
          <w:trHeight w:hRule="exact" w:val="340"/>
        </w:trPr>
        <w:tc>
          <w:tcPr>
            <w:tcW w:w="5543" w:type="dxa"/>
          </w:tcPr>
          <w:p w14:paraId="2A0EF609" w14:textId="77777777" w:rsidR="00EC7952" w:rsidRPr="009477ED" w:rsidRDefault="00EC7952" w:rsidP="00EC795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1B01710B" w14:textId="77777777" w:rsidR="00EC7952" w:rsidRPr="009477ED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5A6833" w14:textId="1DA8BF45" w:rsidR="00EC7952" w:rsidRPr="00AC09E1" w:rsidRDefault="00EC7952" w:rsidP="00EC7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952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245C1EA8" w14:textId="6DBE8704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5" w:type="dxa"/>
            <w:vAlign w:val="center"/>
          </w:tcPr>
          <w:p w14:paraId="7D10DA5C" w14:textId="2F5E8D85" w:rsidR="00EC7952" w:rsidRPr="00834D02" w:rsidRDefault="00845720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8" w:type="dxa"/>
            <w:vAlign w:val="center"/>
          </w:tcPr>
          <w:p w14:paraId="0A95F8A1" w14:textId="7E71D0FB" w:rsidR="00EC7952" w:rsidRPr="00834D02" w:rsidRDefault="00EC7952" w:rsidP="00834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02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</w:tbl>
    <w:p w14:paraId="01BE91BF" w14:textId="77777777" w:rsidR="00784A58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6EA078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2EC5C4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C65E23C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5BA4F3E2" w14:textId="77777777" w:rsidR="00AC09E1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2D0801" w14:textId="77777777" w:rsidR="00AC09E1" w:rsidRPr="009477ED" w:rsidRDefault="00AC09E1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4990592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D77B1DE" w14:textId="77319AF2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13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Type d’industries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13EA5E64" w14:textId="77777777" w:rsidTr="00CF24E9">
        <w:tc>
          <w:tcPr>
            <w:tcW w:w="5551" w:type="dxa"/>
            <w:shd w:val="clear" w:color="auto" w:fill="D9D9D9" w:themeFill="background1" w:themeFillShade="D9"/>
          </w:tcPr>
          <w:p w14:paraId="63EF66FD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24EF3D7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9ED69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3F830F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37AC07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36FF3A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7081A" w:rsidRPr="009477ED" w14:paraId="309B41F3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2133E1CB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E69FCD0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14B020" w14:textId="14EC9896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6BB57910" w14:textId="34ECE6E0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2BF258EB" w14:textId="69D6C4DA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0B49FDD3" w14:textId="24E7EF0F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7081A" w:rsidRPr="009477ED" w14:paraId="45FDAE1D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4F3DC6E4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1003FAD6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BAADB3" w14:textId="304B4D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805" w:type="dxa"/>
            <w:vAlign w:val="center"/>
          </w:tcPr>
          <w:p w14:paraId="2BA66A38" w14:textId="398E68B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  <w:tc>
          <w:tcPr>
            <w:tcW w:w="1804" w:type="dxa"/>
            <w:vAlign w:val="center"/>
          </w:tcPr>
          <w:p w14:paraId="2A45B70B" w14:textId="5B69177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806" w:type="dxa"/>
            <w:vAlign w:val="center"/>
          </w:tcPr>
          <w:p w14:paraId="4F8BEC86" w14:textId="21F3779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</w:tr>
      <w:tr w:rsidR="0087081A" w:rsidRPr="009477ED" w14:paraId="01CEA1A1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300D7BC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10527B0E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74781EE" w14:textId="68FC986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1D5069FE" w14:textId="1B4010BE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30FF09A5" w14:textId="39432EF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4321C6A6" w14:textId="255AF7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7081A" w:rsidRPr="009477ED" w14:paraId="3C76BCC8" w14:textId="77777777" w:rsidTr="0087081A">
        <w:trPr>
          <w:trHeight w:hRule="exact" w:val="340"/>
        </w:trPr>
        <w:tc>
          <w:tcPr>
            <w:tcW w:w="5551" w:type="dxa"/>
            <w:vAlign w:val="bottom"/>
          </w:tcPr>
          <w:p w14:paraId="6F1B505D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5E6E671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62341C4" w14:textId="6EB0C85C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119E9EF9" w14:textId="0DAD0C9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0D4574BA" w14:textId="3FEC8C82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C9BB4E0" w14:textId="0C95F2ED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7081A" w:rsidRPr="009477ED" w14:paraId="4310FAD6" w14:textId="77777777" w:rsidTr="0087081A">
        <w:trPr>
          <w:trHeight w:hRule="exact" w:val="340"/>
        </w:trPr>
        <w:tc>
          <w:tcPr>
            <w:tcW w:w="5551" w:type="dxa"/>
          </w:tcPr>
          <w:p w14:paraId="32352278" w14:textId="77777777" w:rsidR="0087081A" w:rsidRPr="009477ED" w:rsidRDefault="0087081A" w:rsidP="0087081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3B7818F4" w14:textId="77777777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9622DCC" w14:textId="47E24E5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683A6D5" w14:textId="5C634761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53A3E3F0" w14:textId="528E4CE3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516C4E9F" w14:textId="038158AB" w:rsidR="0087081A" w:rsidRPr="0087081A" w:rsidRDefault="0087081A" w:rsidP="00870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81A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D73ABBF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6268C740" w14:textId="5462BC55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14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regroupées de 2019 - Année de référence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CF24E9" w:rsidRPr="009477ED" w14:paraId="4FCBBC7D" w14:textId="77777777" w:rsidTr="006320AD">
        <w:tc>
          <w:tcPr>
            <w:tcW w:w="5920" w:type="dxa"/>
            <w:shd w:val="clear" w:color="auto" w:fill="D9D9D9" w:themeFill="background1" w:themeFillShade="D9"/>
          </w:tcPr>
          <w:p w14:paraId="68B0CE85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FB03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347F709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ADCF1EE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93A133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401454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864E94" w:rsidRPr="009477ED" w14:paraId="5966AD86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0ADF60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A284927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68B50DB" w14:textId="61486A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5" w:type="dxa"/>
            <w:vAlign w:val="center"/>
          </w:tcPr>
          <w:p w14:paraId="59A9CCC8" w14:textId="322F209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4" w:type="dxa"/>
            <w:vAlign w:val="center"/>
          </w:tcPr>
          <w:p w14:paraId="6221EBCC" w14:textId="5503127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6" w:type="dxa"/>
            <w:vAlign w:val="center"/>
          </w:tcPr>
          <w:p w14:paraId="4A5FD477" w14:textId="71E8E4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864E94" w:rsidRPr="009477ED" w14:paraId="1FB00FF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31BD4C8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6DBED418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DB9BF2" w14:textId="0E98D10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805" w:type="dxa"/>
            <w:vAlign w:val="center"/>
          </w:tcPr>
          <w:p w14:paraId="1FFA7D3D" w14:textId="1798DFA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121,4</w:t>
            </w:r>
          </w:p>
        </w:tc>
        <w:tc>
          <w:tcPr>
            <w:tcW w:w="1804" w:type="dxa"/>
            <w:vAlign w:val="center"/>
          </w:tcPr>
          <w:p w14:paraId="67A35D55" w14:textId="5EC7D949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01406D5C" w14:textId="33E7AF6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864E94" w:rsidRPr="009477ED" w14:paraId="4F4E48E0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061D472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041FEA9A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777D52F" w14:textId="5A40826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5" w:type="dxa"/>
            <w:vAlign w:val="center"/>
          </w:tcPr>
          <w:p w14:paraId="2B3A519B" w14:textId="77D81CB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4" w:type="dxa"/>
            <w:vAlign w:val="center"/>
          </w:tcPr>
          <w:p w14:paraId="77595F80" w14:textId="38D243C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6" w:type="dxa"/>
            <w:vAlign w:val="center"/>
          </w:tcPr>
          <w:p w14:paraId="3AB1BA8B" w14:textId="757F75E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864E94" w:rsidRPr="009477ED" w14:paraId="5F30FFB1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94EA62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2949B5EF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BD56466" w14:textId="35DBBAE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5" w:type="dxa"/>
            <w:vAlign w:val="center"/>
          </w:tcPr>
          <w:p w14:paraId="147956FA" w14:textId="499DCD3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4" w:type="dxa"/>
            <w:vAlign w:val="center"/>
          </w:tcPr>
          <w:p w14:paraId="0E0A77F6" w14:textId="45D691A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6" w:type="dxa"/>
            <w:vAlign w:val="center"/>
          </w:tcPr>
          <w:p w14:paraId="42A8C241" w14:textId="539E388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864E94" w:rsidRPr="009477ED" w14:paraId="2122A15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5CE1F76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7F99DCD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CBAF2CF" w14:textId="77EBD88D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805" w:type="dxa"/>
            <w:vAlign w:val="center"/>
          </w:tcPr>
          <w:p w14:paraId="3B01D806" w14:textId="2DDF91E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70,4</w:t>
            </w:r>
          </w:p>
        </w:tc>
        <w:tc>
          <w:tcPr>
            <w:tcW w:w="1804" w:type="dxa"/>
            <w:vAlign w:val="center"/>
          </w:tcPr>
          <w:p w14:paraId="50C93C70" w14:textId="74EE4946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139,3</w:t>
            </w:r>
          </w:p>
        </w:tc>
        <w:tc>
          <w:tcPr>
            <w:tcW w:w="1806" w:type="dxa"/>
            <w:vAlign w:val="center"/>
          </w:tcPr>
          <w:p w14:paraId="532081DB" w14:textId="747DFF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142,3</w:t>
            </w:r>
          </w:p>
        </w:tc>
      </w:tr>
      <w:tr w:rsidR="00864E94" w:rsidRPr="009477ED" w14:paraId="6640D2A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4894B7A9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0C56B08E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4BFE91C" w14:textId="20B6787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5" w:type="dxa"/>
            <w:vAlign w:val="center"/>
          </w:tcPr>
          <w:p w14:paraId="015ED9DA" w14:textId="13395AC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4" w:type="dxa"/>
            <w:vAlign w:val="center"/>
          </w:tcPr>
          <w:p w14:paraId="2ED82B48" w14:textId="1A5D734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36012DA5" w14:textId="0E1CD1A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864E94" w:rsidRPr="009477ED" w14:paraId="07A16A99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FDEC36F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7FFC66F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10621CA" w14:textId="02A3992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5" w:type="dxa"/>
            <w:vAlign w:val="center"/>
          </w:tcPr>
          <w:p w14:paraId="334B0E23" w14:textId="5936804C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4" w:type="dxa"/>
            <w:vAlign w:val="center"/>
          </w:tcPr>
          <w:p w14:paraId="616A20B1" w14:textId="1AE4C06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6" w:type="dxa"/>
            <w:vAlign w:val="center"/>
          </w:tcPr>
          <w:p w14:paraId="3F75072F" w14:textId="54B4E868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864E94" w:rsidRPr="009477ED" w14:paraId="6CAAEC43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56831EDC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7F43CF5C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776FCC6" w14:textId="3B44CD3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5" w:type="dxa"/>
            <w:vAlign w:val="center"/>
          </w:tcPr>
          <w:p w14:paraId="5ACC179D" w14:textId="5980FB30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62B2BA26" w14:textId="44313C3A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6" w:type="dxa"/>
            <w:vAlign w:val="center"/>
          </w:tcPr>
          <w:p w14:paraId="7D9C3505" w14:textId="2FE0441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864E94" w:rsidRPr="009477ED" w14:paraId="579506CB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7436B275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716936E6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C6C1442" w14:textId="49A17AC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805" w:type="dxa"/>
            <w:vAlign w:val="center"/>
          </w:tcPr>
          <w:p w14:paraId="095207D0" w14:textId="52EFFC4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04" w:type="dxa"/>
            <w:vAlign w:val="center"/>
          </w:tcPr>
          <w:p w14:paraId="2B027654" w14:textId="5BAD534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06" w:type="dxa"/>
            <w:vAlign w:val="center"/>
          </w:tcPr>
          <w:p w14:paraId="18823E19" w14:textId="235FD84E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864E94" w:rsidRPr="009477ED" w14:paraId="5445736A" w14:textId="77777777" w:rsidTr="00864E94">
        <w:trPr>
          <w:trHeight w:hRule="exact" w:val="340"/>
        </w:trPr>
        <w:tc>
          <w:tcPr>
            <w:tcW w:w="5920" w:type="dxa"/>
            <w:vAlign w:val="bottom"/>
          </w:tcPr>
          <w:p w14:paraId="0B327F0D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B40DF61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2C654EA" w14:textId="2EF9ED3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133,8</w:t>
            </w:r>
          </w:p>
        </w:tc>
        <w:tc>
          <w:tcPr>
            <w:tcW w:w="1805" w:type="dxa"/>
            <w:vAlign w:val="center"/>
          </w:tcPr>
          <w:p w14:paraId="3DB49C8E" w14:textId="450D6E3B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804" w:type="dxa"/>
            <w:vAlign w:val="center"/>
          </w:tcPr>
          <w:p w14:paraId="54E6BDB0" w14:textId="2F4AA9D2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806" w:type="dxa"/>
            <w:vAlign w:val="center"/>
          </w:tcPr>
          <w:p w14:paraId="3307FB6E" w14:textId="5E61B5B4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864E94" w:rsidRPr="009477ED" w14:paraId="6CEA9F0F" w14:textId="77777777" w:rsidTr="00864E94">
        <w:trPr>
          <w:trHeight w:hRule="exact" w:val="340"/>
        </w:trPr>
        <w:tc>
          <w:tcPr>
            <w:tcW w:w="5920" w:type="dxa"/>
          </w:tcPr>
          <w:p w14:paraId="07699C27" w14:textId="77777777" w:rsidR="00864E94" w:rsidRPr="009477ED" w:rsidRDefault="00864E94" w:rsidP="00864E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9983432" w14:textId="77777777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F174C90" w14:textId="468BB1AF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5" w:type="dxa"/>
            <w:vAlign w:val="center"/>
          </w:tcPr>
          <w:p w14:paraId="1BE10775" w14:textId="599B32C1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4" w:type="dxa"/>
            <w:vAlign w:val="center"/>
          </w:tcPr>
          <w:p w14:paraId="22E7D07F" w14:textId="6E063FC5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32366C6F" w14:textId="46FC3F63" w:rsidR="00864E94" w:rsidRPr="00864E94" w:rsidRDefault="00864E94" w:rsidP="00864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94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7FE50040" w14:textId="77777777" w:rsidR="00E256EA" w:rsidRPr="009477ED" w:rsidRDefault="00E256EA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F47968E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8679070" w14:textId="77777777" w:rsidR="00784A58" w:rsidRPr="009477ED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81D0422" w14:textId="03391AF8" w:rsidR="00E256EA" w:rsidRPr="009477ED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15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256EA" w:rsidRPr="009477ED">
        <w:rPr>
          <w:rFonts w:ascii="Arial" w:hAnsi="Arial" w:cs="Arial"/>
          <w:sz w:val="18"/>
          <w:szCs w:val="18"/>
        </w:rPr>
        <w:t>PI trimestriels – Divisions de 2019 - Année de référence 2018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7D0E585A" w14:textId="77777777" w:rsidTr="007B2557">
        <w:trPr>
          <w:tblHeader/>
          <w:jc w:val="center"/>
        </w:trPr>
        <w:tc>
          <w:tcPr>
            <w:tcW w:w="5543" w:type="dxa"/>
            <w:shd w:val="clear" w:color="auto" w:fill="D9D9D9" w:themeFill="background1" w:themeFillShade="D9"/>
          </w:tcPr>
          <w:p w14:paraId="1C347853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23F8D82E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C8A0FE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79053A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6E50AFF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T3-19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BE3CBCD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T4-19</w:t>
            </w:r>
          </w:p>
        </w:tc>
      </w:tr>
      <w:tr w:rsidR="00DF0049" w:rsidRPr="009477ED" w14:paraId="7D3C71A1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A606F94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50A5566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F0C538" w14:textId="783E4CD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806" w:type="dxa"/>
            <w:vAlign w:val="center"/>
          </w:tcPr>
          <w:p w14:paraId="3CCAF5B2" w14:textId="0916047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805" w:type="dxa"/>
            <w:vAlign w:val="center"/>
          </w:tcPr>
          <w:p w14:paraId="51408D59" w14:textId="2CB5D3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808" w:type="dxa"/>
            <w:vAlign w:val="center"/>
          </w:tcPr>
          <w:p w14:paraId="347B6773" w14:textId="5674051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DF0049" w:rsidRPr="009477ED" w14:paraId="5524E98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2E018F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3A2974F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37845DF" w14:textId="3BF3708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806" w:type="dxa"/>
            <w:vAlign w:val="center"/>
          </w:tcPr>
          <w:p w14:paraId="181D73AD" w14:textId="053202C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1805" w:type="dxa"/>
            <w:vAlign w:val="center"/>
          </w:tcPr>
          <w:p w14:paraId="3CEB6A65" w14:textId="6AA25F0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2E5D8786" w14:textId="72250A6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</w:tr>
      <w:tr w:rsidR="00DF0049" w:rsidRPr="009477ED" w14:paraId="5DBFDFB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0420F08A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7EB88C9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8F64803" w14:textId="120CF05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6B3555C2" w14:textId="156D8BE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805" w:type="dxa"/>
            <w:vAlign w:val="center"/>
          </w:tcPr>
          <w:p w14:paraId="7827D5EE" w14:textId="269DFE2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8" w:type="dxa"/>
            <w:vAlign w:val="center"/>
          </w:tcPr>
          <w:p w14:paraId="2B46FF60" w14:textId="162B1B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</w:tr>
      <w:tr w:rsidR="00DF0049" w:rsidRPr="009477ED" w14:paraId="6B37006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24F64127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62E4E8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88922E" w14:textId="0ECD72E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1806" w:type="dxa"/>
            <w:vAlign w:val="center"/>
          </w:tcPr>
          <w:p w14:paraId="575C9419" w14:textId="7ABCD6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805" w:type="dxa"/>
            <w:vAlign w:val="center"/>
          </w:tcPr>
          <w:p w14:paraId="15AA756D" w14:textId="396EEF1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808" w:type="dxa"/>
            <w:vAlign w:val="center"/>
          </w:tcPr>
          <w:p w14:paraId="4767911E" w14:textId="6FD786E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</w:tr>
      <w:tr w:rsidR="00DF0049" w:rsidRPr="009477ED" w14:paraId="142D0C7D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6382DCC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E5D5122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FE42B8" w14:textId="1A7C68C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806" w:type="dxa"/>
            <w:vAlign w:val="center"/>
          </w:tcPr>
          <w:p w14:paraId="51525D9E" w14:textId="31CCD6A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164,7</w:t>
            </w:r>
          </w:p>
        </w:tc>
        <w:tc>
          <w:tcPr>
            <w:tcW w:w="1805" w:type="dxa"/>
            <w:vAlign w:val="center"/>
          </w:tcPr>
          <w:p w14:paraId="5FDE48E5" w14:textId="1A5403F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808" w:type="dxa"/>
            <w:vAlign w:val="center"/>
          </w:tcPr>
          <w:p w14:paraId="6D9F5281" w14:textId="2428C3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</w:tr>
      <w:tr w:rsidR="00DF0049" w:rsidRPr="009477ED" w14:paraId="739F340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F44C0F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BACC936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EAFD68A" w14:textId="4AEC0AE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5AC62F44" w14:textId="5C6B16A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805" w:type="dxa"/>
            <w:vAlign w:val="center"/>
          </w:tcPr>
          <w:p w14:paraId="00103A52" w14:textId="13521E7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808" w:type="dxa"/>
            <w:vAlign w:val="center"/>
          </w:tcPr>
          <w:p w14:paraId="0999FD83" w14:textId="50670AA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138,6</w:t>
            </w:r>
          </w:p>
        </w:tc>
      </w:tr>
      <w:tr w:rsidR="00DF0049" w:rsidRPr="009477ED" w14:paraId="07457E7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D9BC2D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4" w:type="dxa"/>
            <w:vAlign w:val="center"/>
          </w:tcPr>
          <w:p w14:paraId="1B8E485D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7AC93D" w14:textId="1C11741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6" w:type="dxa"/>
            <w:vAlign w:val="center"/>
          </w:tcPr>
          <w:p w14:paraId="4D86FE81" w14:textId="649EE5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805" w:type="dxa"/>
            <w:vAlign w:val="center"/>
          </w:tcPr>
          <w:p w14:paraId="4EDE706E" w14:textId="3EE88E7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236,0</w:t>
            </w:r>
          </w:p>
        </w:tc>
        <w:tc>
          <w:tcPr>
            <w:tcW w:w="1808" w:type="dxa"/>
            <w:vAlign w:val="center"/>
          </w:tcPr>
          <w:p w14:paraId="468C166F" w14:textId="7AAD65D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155,5</w:t>
            </w:r>
          </w:p>
        </w:tc>
      </w:tr>
      <w:tr w:rsidR="00DF0049" w:rsidRPr="009477ED" w14:paraId="68D3A99E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0104790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B960D9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69549FB" w14:textId="6929767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806" w:type="dxa"/>
            <w:vAlign w:val="center"/>
          </w:tcPr>
          <w:p w14:paraId="4843E505" w14:textId="76B2D9C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805" w:type="dxa"/>
            <w:vAlign w:val="center"/>
          </w:tcPr>
          <w:p w14:paraId="6FB5CB8D" w14:textId="465A38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8" w:type="dxa"/>
            <w:vAlign w:val="center"/>
          </w:tcPr>
          <w:p w14:paraId="2C4EDF27" w14:textId="0E412A3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DF0049" w:rsidRPr="009477ED" w14:paraId="09DAF85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1EF30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D5F4611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0FB5D2" w14:textId="74FC9C5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1806" w:type="dxa"/>
            <w:vAlign w:val="center"/>
          </w:tcPr>
          <w:p w14:paraId="44BF033E" w14:textId="1A06060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  <w:tc>
          <w:tcPr>
            <w:tcW w:w="1805" w:type="dxa"/>
            <w:vAlign w:val="center"/>
          </w:tcPr>
          <w:p w14:paraId="6EEC4613" w14:textId="7422075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165,5</w:t>
            </w:r>
          </w:p>
        </w:tc>
        <w:tc>
          <w:tcPr>
            <w:tcW w:w="1808" w:type="dxa"/>
            <w:vAlign w:val="center"/>
          </w:tcPr>
          <w:p w14:paraId="79493DF6" w14:textId="58809BC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192,4</w:t>
            </w:r>
          </w:p>
        </w:tc>
      </w:tr>
      <w:tr w:rsidR="00DF0049" w:rsidRPr="009477ED" w14:paraId="30612E26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075B95C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F54C827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8F4FD1" w14:textId="58E4EED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1806" w:type="dxa"/>
            <w:vAlign w:val="center"/>
          </w:tcPr>
          <w:p w14:paraId="2EF5E1FD" w14:textId="61ABAE3B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5" w:type="dxa"/>
            <w:vAlign w:val="center"/>
          </w:tcPr>
          <w:p w14:paraId="29EB7151" w14:textId="1247FE8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1808" w:type="dxa"/>
            <w:vAlign w:val="center"/>
          </w:tcPr>
          <w:p w14:paraId="4866F210" w14:textId="6EFB520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</w:tr>
      <w:tr w:rsidR="00DF0049" w:rsidRPr="009477ED" w14:paraId="77F5683B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B343595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3CF85D6F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255008" w14:textId="3A860AF1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806" w:type="dxa"/>
            <w:vAlign w:val="center"/>
          </w:tcPr>
          <w:p w14:paraId="757BFB2D" w14:textId="435E8EE6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805" w:type="dxa"/>
            <w:vAlign w:val="center"/>
          </w:tcPr>
          <w:p w14:paraId="305FD6FF" w14:textId="1D9CF51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808" w:type="dxa"/>
            <w:vAlign w:val="center"/>
          </w:tcPr>
          <w:p w14:paraId="67C7D2F8" w14:textId="2973E7B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125,5</w:t>
            </w:r>
          </w:p>
        </w:tc>
      </w:tr>
      <w:tr w:rsidR="00DF0049" w:rsidRPr="009477ED" w14:paraId="5580AE00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1CAC8E1B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4" w:type="dxa"/>
            <w:vAlign w:val="center"/>
          </w:tcPr>
          <w:p w14:paraId="22D4603A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87C504F" w14:textId="5E8C7E2A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421CC3A" w14:textId="4ED0FD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805" w:type="dxa"/>
            <w:vAlign w:val="center"/>
          </w:tcPr>
          <w:p w14:paraId="7FA4ABA0" w14:textId="42A0CFAE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808" w:type="dxa"/>
            <w:vAlign w:val="center"/>
          </w:tcPr>
          <w:p w14:paraId="6B59222B" w14:textId="2E4C2D6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</w:tr>
      <w:tr w:rsidR="00DF0049" w:rsidRPr="009477ED" w14:paraId="199CEB7A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44A022DF" w14:textId="77777777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4E669BEE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178C7E9" w14:textId="3B760D60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806" w:type="dxa"/>
            <w:vAlign w:val="center"/>
          </w:tcPr>
          <w:p w14:paraId="219A164E" w14:textId="3AEBF09F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805" w:type="dxa"/>
            <w:vAlign w:val="center"/>
          </w:tcPr>
          <w:p w14:paraId="2F566DF4" w14:textId="087AC7F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808" w:type="dxa"/>
            <w:vAlign w:val="center"/>
          </w:tcPr>
          <w:p w14:paraId="21C4E549" w14:textId="695573FD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</w:tr>
      <w:tr w:rsidR="00DF0049" w:rsidRPr="009477ED" w14:paraId="266CBBFF" w14:textId="77777777" w:rsidTr="00DF0049">
        <w:trPr>
          <w:trHeight w:hRule="exact" w:val="340"/>
          <w:jc w:val="center"/>
        </w:trPr>
        <w:tc>
          <w:tcPr>
            <w:tcW w:w="5543" w:type="dxa"/>
            <w:vAlign w:val="bottom"/>
          </w:tcPr>
          <w:p w14:paraId="34026583" w14:textId="19205BF4" w:rsidR="00DF0049" w:rsidRPr="009477ED" w:rsidRDefault="00DF0049" w:rsidP="00DF004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r w:rsidR="0039016C" w:rsidRPr="009477ED">
              <w:rPr>
                <w:rFonts w:ascii="Arial" w:hAnsi="Arial" w:cs="Arial"/>
                <w:sz w:val="18"/>
                <w:szCs w:val="18"/>
              </w:rPr>
              <w:t>déchets ;</w:t>
            </w:r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AFD2349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3F9969" w14:textId="0E4FB26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  <w:tc>
          <w:tcPr>
            <w:tcW w:w="1806" w:type="dxa"/>
            <w:vAlign w:val="center"/>
          </w:tcPr>
          <w:p w14:paraId="6EED2E94" w14:textId="227B5503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  <w:tc>
          <w:tcPr>
            <w:tcW w:w="1805" w:type="dxa"/>
            <w:vAlign w:val="center"/>
          </w:tcPr>
          <w:p w14:paraId="1C20D103" w14:textId="70790DC8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155,1</w:t>
            </w:r>
          </w:p>
        </w:tc>
        <w:tc>
          <w:tcPr>
            <w:tcW w:w="1808" w:type="dxa"/>
            <w:vAlign w:val="center"/>
          </w:tcPr>
          <w:p w14:paraId="31FF33A3" w14:textId="6F12AC9C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155,8</w:t>
            </w:r>
          </w:p>
        </w:tc>
      </w:tr>
      <w:tr w:rsidR="00DF0049" w:rsidRPr="009477ED" w14:paraId="0C3E6FDF" w14:textId="77777777" w:rsidTr="00DF0049">
        <w:trPr>
          <w:trHeight w:hRule="exact" w:val="340"/>
          <w:jc w:val="center"/>
        </w:trPr>
        <w:tc>
          <w:tcPr>
            <w:tcW w:w="5543" w:type="dxa"/>
          </w:tcPr>
          <w:p w14:paraId="3474FFED" w14:textId="77777777" w:rsidR="00DF0049" w:rsidRPr="009477ED" w:rsidRDefault="00DF0049" w:rsidP="00DF00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78AFC38" w14:textId="77777777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FAB101" w14:textId="30B78A35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806" w:type="dxa"/>
            <w:vAlign w:val="center"/>
          </w:tcPr>
          <w:p w14:paraId="21656A34" w14:textId="3F3EDD9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805" w:type="dxa"/>
            <w:vAlign w:val="center"/>
          </w:tcPr>
          <w:p w14:paraId="4AA803AA" w14:textId="13CFB632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8" w:type="dxa"/>
            <w:vAlign w:val="center"/>
          </w:tcPr>
          <w:p w14:paraId="2AA16222" w14:textId="2517D704" w:rsidR="00DF0049" w:rsidRPr="00DF0049" w:rsidRDefault="00DF0049" w:rsidP="00DF0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049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</w:tbl>
    <w:p w14:paraId="5256765B" w14:textId="77777777" w:rsidR="00E50C97" w:rsidRPr="009477ED" w:rsidRDefault="00E50C9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EB09913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39E6470" w14:textId="77777777" w:rsidR="00D8452C" w:rsidRDefault="00D84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F7A5B33" w14:textId="1C69843B" w:rsidR="00D8452C" w:rsidRDefault="00D8452C">
      <w:pPr>
        <w:rPr>
          <w:rFonts w:ascii="Arial" w:hAnsi="Arial" w:cs="Arial"/>
          <w:sz w:val="18"/>
          <w:szCs w:val="18"/>
        </w:rPr>
      </w:pPr>
    </w:p>
    <w:p w14:paraId="17029DB5" w14:textId="2003D1DD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16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Type d’industries de 2020 - Année de référence 2019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133955" w:rsidRPr="00B60BC2" w14:paraId="595C1E40" w14:textId="1A6F047D" w:rsidTr="00981924">
        <w:trPr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0AC1D832" w14:textId="77777777" w:rsidR="00133955" w:rsidRPr="00B60BC2" w:rsidRDefault="00133955" w:rsidP="0013395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98FB0C2" w14:textId="77777777" w:rsidR="00133955" w:rsidRPr="00B60BC2" w:rsidRDefault="00133955" w:rsidP="001339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87CDDF7" w14:textId="77777777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B7921D4" w14:textId="215D0CD0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57623574" w14:textId="471900BC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00BFE9C" w14:textId="585014F2" w:rsidR="00133955" w:rsidRPr="00C47DD7" w:rsidRDefault="00133955" w:rsidP="00133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DD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47DD7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</w:tr>
      <w:tr w:rsidR="00B620FF" w:rsidRPr="00B60BC2" w14:paraId="139727F0" w14:textId="57338049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3E016F11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580EB5A4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5B45F2" w14:textId="66394295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5" w:type="dxa"/>
            <w:vAlign w:val="center"/>
          </w:tcPr>
          <w:p w14:paraId="0D67F798" w14:textId="7B6F2C0C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3" w:type="dxa"/>
            <w:vAlign w:val="center"/>
          </w:tcPr>
          <w:p w14:paraId="198E61F9" w14:textId="72F9D0F3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3" w:type="dxa"/>
            <w:vAlign w:val="center"/>
          </w:tcPr>
          <w:p w14:paraId="6DCD53A6" w14:textId="74D1FF9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B620FF" w:rsidRPr="00B60BC2" w14:paraId="680492AF" w14:textId="790EED0E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28E3DF8E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49041B5C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D9A6AEB" w14:textId="281B06F6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925" w:type="dxa"/>
            <w:vAlign w:val="center"/>
          </w:tcPr>
          <w:p w14:paraId="4E7004D3" w14:textId="44B5394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1923" w:type="dxa"/>
            <w:vAlign w:val="center"/>
          </w:tcPr>
          <w:p w14:paraId="759F6938" w14:textId="77641A15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923" w:type="dxa"/>
            <w:vAlign w:val="center"/>
          </w:tcPr>
          <w:p w14:paraId="4CA925B3" w14:textId="56499309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</w:tr>
      <w:tr w:rsidR="00B620FF" w:rsidRPr="00B60BC2" w14:paraId="46A55433" w14:textId="1018285C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127C3133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1781B0A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7B21A3C" w14:textId="4A086AFB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925" w:type="dxa"/>
            <w:vAlign w:val="center"/>
          </w:tcPr>
          <w:p w14:paraId="58CD91A5" w14:textId="66B66F2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923" w:type="dxa"/>
            <w:vAlign w:val="center"/>
          </w:tcPr>
          <w:p w14:paraId="7DFAEDCC" w14:textId="7FD40E8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3" w:type="dxa"/>
            <w:vAlign w:val="center"/>
          </w:tcPr>
          <w:p w14:paraId="09D10D38" w14:textId="053F251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B620FF" w:rsidRPr="00B60BC2" w14:paraId="425CA0CD" w14:textId="33F4CEDF" w:rsidTr="00B620FF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4F9C11A7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315E0770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F50305F" w14:textId="1257F2F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925" w:type="dxa"/>
            <w:vAlign w:val="center"/>
          </w:tcPr>
          <w:p w14:paraId="3705F69D" w14:textId="6307ECB0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923" w:type="dxa"/>
            <w:vAlign w:val="center"/>
          </w:tcPr>
          <w:p w14:paraId="6D3A48F7" w14:textId="420FF793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923" w:type="dxa"/>
            <w:vAlign w:val="center"/>
          </w:tcPr>
          <w:p w14:paraId="51B11D53" w14:textId="7999A1DC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B620FF" w:rsidRPr="00B60BC2" w14:paraId="13FAED2D" w14:textId="12BECA9A" w:rsidTr="00B620FF">
        <w:trPr>
          <w:trHeight w:hRule="exact" w:val="340"/>
          <w:jc w:val="center"/>
        </w:trPr>
        <w:tc>
          <w:tcPr>
            <w:tcW w:w="5541" w:type="dxa"/>
          </w:tcPr>
          <w:p w14:paraId="7691AEB6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4DE87EF1" w14:textId="77777777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D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5AC315" w14:textId="4EAD056D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5" w:type="dxa"/>
            <w:vAlign w:val="center"/>
          </w:tcPr>
          <w:p w14:paraId="030DFC3F" w14:textId="0ABF51E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3" w:type="dxa"/>
            <w:vAlign w:val="center"/>
          </w:tcPr>
          <w:p w14:paraId="6928B378" w14:textId="68B50C96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3" w:type="dxa"/>
            <w:vAlign w:val="center"/>
          </w:tcPr>
          <w:p w14:paraId="3C6F3A6E" w14:textId="04B0CD42" w:rsidR="00B620FF" w:rsidRPr="00C01D97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</w:tbl>
    <w:p w14:paraId="68511C91" w14:textId="5A68ED2A" w:rsidR="00D8452C" w:rsidRDefault="00D8452C">
      <w:pPr>
        <w:rPr>
          <w:rFonts w:ascii="Arial" w:hAnsi="Arial" w:cs="Arial"/>
          <w:sz w:val="18"/>
          <w:szCs w:val="18"/>
        </w:rPr>
      </w:pPr>
    </w:p>
    <w:p w14:paraId="065F37E2" w14:textId="0DEF817E" w:rsidR="00D8452C" w:rsidRDefault="00D8452C">
      <w:pPr>
        <w:rPr>
          <w:rFonts w:ascii="Arial" w:hAnsi="Arial" w:cs="Arial"/>
          <w:sz w:val="18"/>
          <w:szCs w:val="18"/>
        </w:rPr>
      </w:pPr>
    </w:p>
    <w:p w14:paraId="38476E94" w14:textId="6E77F38B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17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Divisions regroupées de 2020 - Année de référence 2019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750"/>
        <w:gridCol w:w="1750"/>
        <w:gridCol w:w="1750"/>
      </w:tblGrid>
      <w:tr w:rsidR="003C60F7" w:rsidRPr="00B60BC2" w14:paraId="7629E773" w14:textId="313AFBCC" w:rsidTr="003D067C">
        <w:trPr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2E04A544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44DF26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4316630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66E1182" w14:textId="5640DC4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T2-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578D699C" w14:textId="012CD231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T3-20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EDA8392" w14:textId="2F885BDF" w:rsidR="003C60F7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0F7">
              <w:rPr>
                <w:rFonts w:ascii="Arial" w:hAnsi="Arial" w:cs="Arial"/>
                <w:b/>
                <w:bCs/>
                <w:sz w:val="18"/>
                <w:szCs w:val="18"/>
              </w:rPr>
              <w:t>T4-20</w:t>
            </w:r>
          </w:p>
        </w:tc>
      </w:tr>
      <w:tr w:rsidR="00B620FF" w:rsidRPr="00B60BC2" w14:paraId="1CBC1E94" w14:textId="5FF6564C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11776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7F0DDBC3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1B4B622" w14:textId="1D8F2E0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750" w:type="dxa"/>
            <w:vAlign w:val="center"/>
          </w:tcPr>
          <w:p w14:paraId="247AE8C6" w14:textId="18E5EC1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750" w:type="dxa"/>
            <w:vAlign w:val="center"/>
          </w:tcPr>
          <w:p w14:paraId="56F5ADC8" w14:textId="479FA3A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750" w:type="dxa"/>
            <w:vAlign w:val="center"/>
          </w:tcPr>
          <w:p w14:paraId="08598EC9" w14:textId="5256CB7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B620FF" w:rsidRPr="00B60BC2" w14:paraId="6FA5A47E" w14:textId="6EC75B15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7EDE0A4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7BCFDB5A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01EFB90" w14:textId="66C9314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750" w:type="dxa"/>
            <w:vAlign w:val="center"/>
          </w:tcPr>
          <w:p w14:paraId="427C17BD" w14:textId="4F73895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1750" w:type="dxa"/>
            <w:vAlign w:val="center"/>
          </w:tcPr>
          <w:p w14:paraId="119180A1" w14:textId="1E67C830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750" w:type="dxa"/>
            <w:vAlign w:val="center"/>
          </w:tcPr>
          <w:p w14:paraId="70FE18F5" w14:textId="0E779229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B620FF" w:rsidRPr="00B60BC2" w14:paraId="444978CB" w14:textId="5F10513C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40A4663E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7DF324B9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D4C2FE" w14:textId="1C2EF5A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750" w:type="dxa"/>
            <w:vAlign w:val="center"/>
          </w:tcPr>
          <w:p w14:paraId="1047FCB1" w14:textId="5091E6F2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750" w:type="dxa"/>
            <w:vAlign w:val="center"/>
          </w:tcPr>
          <w:p w14:paraId="250F6300" w14:textId="0855BA5E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750" w:type="dxa"/>
            <w:vAlign w:val="center"/>
          </w:tcPr>
          <w:p w14:paraId="100949BC" w14:textId="5BDB639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B620FF" w:rsidRPr="00B60BC2" w14:paraId="5A5B376B" w14:textId="4F5E6A18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51ABDA96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48ED9A56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E46BA05" w14:textId="0A878D18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750" w:type="dxa"/>
            <w:vAlign w:val="center"/>
          </w:tcPr>
          <w:p w14:paraId="3C31F7CF" w14:textId="0D3C75E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750" w:type="dxa"/>
            <w:vAlign w:val="center"/>
          </w:tcPr>
          <w:p w14:paraId="2628DD16" w14:textId="63843B3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750" w:type="dxa"/>
            <w:vAlign w:val="center"/>
          </w:tcPr>
          <w:p w14:paraId="7418E86B" w14:textId="62E0A96F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B620FF" w:rsidRPr="00B60BC2" w14:paraId="2CFD5F87" w14:textId="7A993892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69E965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122BCC9E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55585DE" w14:textId="5FD0FC36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750" w:type="dxa"/>
            <w:vAlign w:val="center"/>
          </w:tcPr>
          <w:p w14:paraId="6EB3AC06" w14:textId="6F688B3E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750" w:type="dxa"/>
            <w:vAlign w:val="center"/>
          </w:tcPr>
          <w:p w14:paraId="55D5C071" w14:textId="18B2AB62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117,4</w:t>
            </w:r>
          </w:p>
        </w:tc>
        <w:tc>
          <w:tcPr>
            <w:tcW w:w="1750" w:type="dxa"/>
            <w:vAlign w:val="center"/>
          </w:tcPr>
          <w:p w14:paraId="631C21DD" w14:textId="19658AC6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</w:tr>
      <w:tr w:rsidR="00B620FF" w:rsidRPr="00B60BC2" w14:paraId="35646D27" w14:textId="494BF99F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F469BA2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22CD444F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7C255DA" w14:textId="67897BEF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750" w:type="dxa"/>
            <w:vAlign w:val="center"/>
          </w:tcPr>
          <w:p w14:paraId="625A725E" w14:textId="20646DE5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750" w:type="dxa"/>
            <w:vAlign w:val="center"/>
          </w:tcPr>
          <w:p w14:paraId="5840D697" w14:textId="47D8BD83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750" w:type="dxa"/>
            <w:vAlign w:val="center"/>
          </w:tcPr>
          <w:p w14:paraId="02B4168B" w14:textId="60EB23D4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</w:tr>
      <w:tr w:rsidR="00B620FF" w:rsidRPr="00B60BC2" w14:paraId="2FA9271A" w14:textId="51D17470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68BC4CA7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1AD59A8E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F97050B" w14:textId="37CA62AB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750" w:type="dxa"/>
            <w:vAlign w:val="center"/>
          </w:tcPr>
          <w:p w14:paraId="02523D30" w14:textId="6A380E1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750" w:type="dxa"/>
            <w:vAlign w:val="center"/>
          </w:tcPr>
          <w:p w14:paraId="0D35400A" w14:textId="0382602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750" w:type="dxa"/>
            <w:vAlign w:val="center"/>
          </w:tcPr>
          <w:p w14:paraId="6B6CD164" w14:textId="3BAE938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B620FF" w:rsidRPr="00B60BC2" w14:paraId="52E0CEE1" w14:textId="48A9DEF7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74DDB74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50E89DCC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6FA7ED8" w14:textId="335F5F9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750" w:type="dxa"/>
            <w:vAlign w:val="center"/>
          </w:tcPr>
          <w:p w14:paraId="7124A3F5" w14:textId="6CE2F5C0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750" w:type="dxa"/>
            <w:vAlign w:val="center"/>
          </w:tcPr>
          <w:p w14:paraId="7A1CE7DE" w14:textId="59FAB50B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750" w:type="dxa"/>
            <w:vAlign w:val="center"/>
          </w:tcPr>
          <w:p w14:paraId="37DB8A77" w14:textId="02004F3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B620FF" w:rsidRPr="00B60BC2" w14:paraId="46012D9F" w14:textId="7C5BBDCF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56D603D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2011B71D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62AA9ACA" w14:textId="60EC0A95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750" w:type="dxa"/>
            <w:vAlign w:val="center"/>
          </w:tcPr>
          <w:p w14:paraId="5952BC7D" w14:textId="5A5EDDE8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1750" w:type="dxa"/>
            <w:vAlign w:val="center"/>
          </w:tcPr>
          <w:p w14:paraId="668A8FCF" w14:textId="0473EDB8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750" w:type="dxa"/>
            <w:vAlign w:val="center"/>
          </w:tcPr>
          <w:p w14:paraId="668DB272" w14:textId="6E73568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B620FF" w:rsidRPr="00B60BC2" w14:paraId="20E02616" w14:textId="6503B02E" w:rsidTr="00B620FF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363FF85E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4F27EC30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99CD690" w14:textId="59CC4D9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750" w:type="dxa"/>
            <w:vAlign w:val="center"/>
          </w:tcPr>
          <w:p w14:paraId="237A22E0" w14:textId="0DC9892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750" w:type="dxa"/>
            <w:vAlign w:val="center"/>
          </w:tcPr>
          <w:p w14:paraId="7F7518C5" w14:textId="079E605A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1750" w:type="dxa"/>
            <w:vAlign w:val="center"/>
          </w:tcPr>
          <w:p w14:paraId="598ABCB6" w14:textId="61E31A5C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B620FF" w:rsidRPr="00B60BC2" w14:paraId="5097E6B9" w14:textId="3A767074" w:rsidTr="00B620FF">
        <w:trPr>
          <w:trHeight w:hRule="exact" w:val="340"/>
          <w:jc w:val="center"/>
        </w:trPr>
        <w:tc>
          <w:tcPr>
            <w:tcW w:w="5920" w:type="dxa"/>
          </w:tcPr>
          <w:p w14:paraId="5221D050" w14:textId="77777777" w:rsidR="00B620FF" w:rsidRPr="00B60BC2" w:rsidRDefault="00B620FF" w:rsidP="00B620F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76418159" w14:textId="77777777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B5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A0C2FF0" w14:textId="60772811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750" w:type="dxa"/>
            <w:vAlign w:val="center"/>
          </w:tcPr>
          <w:p w14:paraId="421D88CD" w14:textId="5648FC8D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750" w:type="dxa"/>
            <w:vAlign w:val="center"/>
          </w:tcPr>
          <w:p w14:paraId="38C8ABE1" w14:textId="490D8809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50" w:type="dxa"/>
            <w:vAlign w:val="center"/>
          </w:tcPr>
          <w:p w14:paraId="6CC4DFEA" w14:textId="2728A0CE" w:rsidR="00B620FF" w:rsidRPr="00837B5A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</w:tbl>
    <w:p w14:paraId="278C3C7C" w14:textId="6E7B2D8E" w:rsidR="00D8452C" w:rsidRDefault="00D8452C">
      <w:pPr>
        <w:rPr>
          <w:rFonts w:ascii="Arial" w:hAnsi="Arial" w:cs="Arial"/>
          <w:sz w:val="18"/>
          <w:szCs w:val="18"/>
        </w:rPr>
      </w:pPr>
    </w:p>
    <w:p w14:paraId="068FA570" w14:textId="4FCA6F1C" w:rsidR="00D8452C" w:rsidRDefault="00D8452C">
      <w:pPr>
        <w:rPr>
          <w:rFonts w:ascii="Arial" w:hAnsi="Arial" w:cs="Arial"/>
          <w:sz w:val="18"/>
          <w:szCs w:val="18"/>
        </w:rPr>
      </w:pPr>
    </w:p>
    <w:p w14:paraId="24157292" w14:textId="65D90601" w:rsidR="00D8452C" w:rsidRDefault="00D8452C">
      <w:pPr>
        <w:rPr>
          <w:rFonts w:ascii="Arial" w:hAnsi="Arial" w:cs="Arial"/>
          <w:sz w:val="18"/>
          <w:szCs w:val="18"/>
        </w:rPr>
      </w:pPr>
    </w:p>
    <w:p w14:paraId="51C852B1" w14:textId="0D193396" w:rsidR="00D8452C" w:rsidRDefault="00D8452C">
      <w:pPr>
        <w:rPr>
          <w:rFonts w:ascii="Arial" w:hAnsi="Arial" w:cs="Arial"/>
          <w:sz w:val="18"/>
          <w:szCs w:val="18"/>
        </w:rPr>
      </w:pPr>
    </w:p>
    <w:p w14:paraId="1ADCA875" w14:textId="7E922EA6" w:rsidR="00D8452C" w:rsidRDefault="0039016C" w:rsidP="0039016C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9016C">
        <w:rPr>
          <w:rFonts w:ascii="Arial" w:hAnsi="Arial" w:cs="Arial"/>
          <w:sz w:val="18"/>
          <w:szCs w:val="18"/>
        </w:rPr>
        <w:t xml:space="preserve">Tableau </w:t>
      </w:r>
      <w:r w:rsidRPr="0039016C">
        <w:rPr>
          <w:rFonts w:ascii="Arial" w:hAnsi="Arial" w:cs="Arial"/>
          <w:sz w:val="18"/>
          <w:szCs w:val="18"/>
        </w:rPr>
        <w:fldChar w:fldCharType="begin"/>
      </w:r>
      <w:r w:rsidRPr="0039016C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39016C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18</w:t>
      </w:r>
      <w:r w:rsidRPr="0039016C">
        <w:rPr>
          <w:rFonts w:ascii="Arial" w:hAnsi="Arial" w:cs="Arial"/>
          <w:sz w:val="18"/>
          <w:szCs w:val="18"/>
        </w:rPr>
        <w:fldChar w:fldCharType="end"/>
      </w:r>
      <w:r w:rsidR="00D8452C" w:rsidRPr="00D8452C">
        <w:rPr>
          <w:rFonts w:ascii="Arial" w:hAnsi="Arial" w:cs="Arial"/>
          <w:sz w:val="18"/>
          <w:szCs w:val="18"/>
        </w:rPr>
        <w:t> : IPI trimestriels – Divisions de 2020 - Année de référence 2019</w:t>
      </w:r>
    </w:p>
    <w:tbl>
      <w:tblPr>
        <w:tblStyle w:val="Grilledutableau3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  <w:gridCol w:w="1926"/>
        <w:gridCol w:w="1925"/>
        <w:gridCol w:w="1925"/>
      </w:tblGrid>
      <w:tr w:rsidR="003C60F7" w:rsidRPr="00B60BC2" w14:paraId="458A55A0" w14:textId="164F7179" w:rsidTr="00FC6EB9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462D63F0" w14:textId="77777777" w:rsidR="003C60F7" w:rsidRPr="00B60BC2" w:rsidRDefault="003C60F7" w:rsidP="003C60F7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565FD2D1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35277398" w14:textId="77777777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7C4712A" w14:textId="730AFE83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8C007F8" w14:textId="0A891FE5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0C0E4FC" w14:textId="18877AFC" w:rsidR="003C60F7" w:rsidRPr="00B60BC2" w:rsidRDefault="003C60F7" w:rsidP="003C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B620FF" w:rsidRPr="00B60BC2" w14:paraId="2902572C" w14:textId="031D499A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703B8EF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14DA928D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034EA04" w14:textId="13FE89A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1926" w:type="dxa"/>
            <w:vAlign w:val="center"/>
          </w:tcPr>
          <w:p w14:paraId="41A985C3" w14:textId="455B9C7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925" w:type="dxa"/>
            <w:vAlign w:val="center"/>
          </w:tcPr>
          <w:p w14:paraId="42FB184F" w14:textId="668E317B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925" w:type="dxa"/>
            <w:vAlign w:val="center"/>
          </w:tcPr>
          <w:p w14:paraId="159D5950" w14:textId="780D3AF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B620FF" w:rsidRPr="00B60BC2" w14:paraId="06D50B99" w14:textId="50781229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9D703E8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28BDBBB7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1D72C8E" w14:textId="4F7F329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926" w:type="dxa"/>
            <w:vAlign w:val="center"/>
          </w:tcPr>
          <w:p w14:paraId="2A15087C" w14:textId="391D436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1925" w:type="dxa"/>
            <w:vAlign w:val="center"/>
          </w:tcPr>
          <w:p w14:paraId="7F78AC62" w14:textId="32AE97B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925" w:type="dxa"/>
            <w:vAlign w:val="center"/>
          </w:tcPr>
          <w:p w14:paraId="295D9403" w14:textId="6EFDFE4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</w:tr>
      <w:tr w:rsidR="00B620FF" w:rsidRPr="00B60BC2" w14:paraId="65BFF5DD" w14:textId="06040279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62A8F0D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0BC2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B60BC2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1" w:type="dxa"/>
            <w:vAlign w:val="center"/>
          </w:tcPr>
          <w:p w14:paraId="19BEAE7B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3386679" w14:textId="399EB11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926" w:type="dxa"/>
            <w:vAlign w:val="center"/>
          </w:tcPr>
          <w:p w14:paraId="28A11C6A" w14:textId="348FC73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71,5</w:t>
            </w:r>
          </w:p>
        </w:tc>
        <w:tc>
          <w:tcPr>
            <w:tcW w:w="1925" w:type="dxa"/>
            <w:vAlign w:val="center"/>
          </w:tcPr>
          <w:p w14:paraId="122B815C" w14:textId="0ADB8DB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1925" w:type="dxa"/>
            <w:vAlign w:val="center"/>
          </w:tcPr>
          <w:p w14:paraId="62DF8517" w14:textId="23D84015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</w:tr>
      <w:tr w:rsidR="00B620FF" w:rsidRPr="00B60BC2" w14:paraId="526D9A17" w14:textId="3401B8D8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480B2F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36E1D321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06D76A7" w14:textId="58D8F289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1926" w:type="dxa"/>
            <w:vAlign w:val="center"/>
          </w:tcPr>
          <w:p w14:paraId="73D4390E" w14:textId="68483335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1925" w:type="dxa"/>
            <w:vAlign w:val="center"/>
          </w:tcPr>
          <w:p w14:paraId="05A3E6D3" w14:textId="34E176E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925" w:type="dxa"/>
            <w:vAlign w:val="center"/>
          </w:tcPr>
          <w:p w14:paraId="411D091D" w14:textId="489A94E4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B620FF" w:rsidRPr="00B60BC2" w14:paraId="3F7A4780" w14:textId="11F384CA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BD51C0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66F61414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96D4199" w14:textId="3B865B0B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1926" w:type="dxa"/>
            <w:vAlign w:val="center"/>
          </w:tcPr>
          <w:p w14:paraId="512B5F38" w14:textId="6859608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925" w:type="dxa"/>
            <w:vAlign w:val="center"/>
          </w:tcPr>
          <w:p w14:paraId="143761CC" w14:textId="47D8F0E9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  <w:tc>
          <w:tcPr>
            <w:tcW w:w="1925" w:type="dxa"/>
            <w:vAlign w:val="center"/>
          </w:tcPr>
          <w:p w14:paraId="4639F866" w14:textId="689EFAA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</w:tr>
      <w:tr w:rsidR="00B620FF" w:rsidRPr="00B60BC2" w14:paraId="16A30271" w14:textId="38FB31AE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115C6D3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4B7977E0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DF8A372" w14:textId="7C33F944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3B9189D7" w14:textId="0B7CC858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925" w:type="dxa"/>
            <w:vAlign w:val="center"/>
          </w:tcPr>
          <w:p w14:paraId="074E44E0" w14:textId="4D1E89F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5" w:type="dxa"/>
            <w:vAlign w:val="center"/>
          </w:tcPr>
          <w:p w14:paraId="17ADA4C6" w14:textId="279EE8AD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B620FF" w:rsidRPr="00B60BC2" w14:paraId="60388E88" w14:textId="7B96FB1F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6A15B1B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1" w:type="dxa"/>
            <w:vAlign w:val="center"/>
          </w:tcPr>
          <w:p w14:paraId="7730DB2B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85501F3" w14:textId="39B6C0C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352,1</w:t>
            </w:r>
          </w:p>
        </w:tc>
        <w:tc>
          <w:tcPr>
            <w:tcW w:w="1926" w:type="dxa"/>
            <w:vAlign w:val="center"/>
          </w:tcPr>
          <w:p w14:paraId="18354276" w14:textId="42898B6A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338,6</w:t>
            </w:r>
          </w:p>
        </w:tc>
        <w:tc>
          <w:tcPr>
            <w:tcW w:w="1925" w:type="dxa"/>
            <w:vAlign w:val="center"/>
          </w:tcPr>
          <w:p w14:paraId="193D1A8F" w14:textId="31B6434A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177,0</w:t>
            </w:r>
          </w:p>
        </w:tc>
        <w:tc>
          <w:tcPr>
            <w:tcW w:w="1925" w:type="dxa"/>
            <w:vAlign w:val="center"/>
          </w:tcPr>
          <w:p w14:paraId="6A2CC121" w14:textId="3840494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</w:tr>
      <w:tr w:rsidR="00B620FF" w:rsidRPr="00B60BC2" w14:paraId="0E55268E" w14:textId="51FA0C58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C0EDA4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28699E8C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6F41EF9" w14:textId="210E21D5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926" w:type="dxa"/>
            <w:vAlign w:val="center"/>
          </w:tcPr>
          <w:p w14:paraId="0B317703" w14:textId="207BF67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925" w:type="dxa"/>
            <w:vAlign w:val="center"/>
          </w:tcPr>
          <w:p w14:paraId="5EB09EEF" w14:textId="4EABB44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925" w:type="dxa"/>
            <w:vAlign w:val="center"/>
          </w:tcPr>
          <w:p w14:paraId="00B86164" w14:textId="2C311C8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</w:tr>
      <w:tr w:rsidR="00B620FF" w:rsidRPr="00B60BC2" w14:paraId="0D74CD28" w14:textId="3C7CEF80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3B4BEDE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780B4E12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4BEF974" w14:textId="60EBD18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926" w:type="dxa"/>
            <w:vAlign w:val="center"/>
          </w:tcPr>
          <w:p w14:paraId="7B559CCD" w14:textId="7F239DD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925" w:type="dxa"/>
            <w:vAlign w:val="center"/>
          </w:tcPr>
          <w:p w14:paraId="583EEEF1" w14:textId="146B47C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925" w:type="dxa"/>
            <w:vAlign w:val="center"/>
          </w:tcPr>
          <w:p w14:paraId="1FFCE7DB" w14:textId="72AC7A52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</w:tr>
      <w:tr w:rsidR="00B620FF" w:rsidRPr="00B60BC2" w14:paraId="70EA1B5B" w14:textId="44578025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4EF2E3A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76CD57D6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EAF94BE" w14:textId="19519579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926" w:type="dxa"/>
            <w:vAlign w:val="center"/>
          </w:tcPr>
          <w:p w14:paraId="6340CF40" w14:textId="544AC0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925" w:type="dxa"/>
            <w:vAlign w:val="center"/>
          </w:tcPr>
          <w:p w14:paraId="11E224AD" w14:textId="52C6692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1925" w:type="dxa"/>
            <w:vAlign w:val="center"/>
          </w:tcPr>
          <w:p w14:paraId="6BDBDF22" w14:textId="20BCC16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69,9</w:t>
            </w:r>
          </w:p>
        </w:tc>
      </w:tr>
      <w:tr w:rsidR="00B620FF" w:rsidRPr="00B60BC2" w14:paraId="6B03320B" w14:textId="6D0C176E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0286632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08E57AFD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6ABE1D2" w14:textId="5A1CB6E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139,9</w:t>
            </w:r>
          </w:p>
        </w:tc>
        <w:tc>
          <w:tcPr>
            <w:tcW w:w="1926" w:type="dxa"/>
            <w:vAlign w:val="center"/>
          </w:tcPr>
          <w:p w14:paraId="7F39F1F2" w14:textId="714F5B0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137,1</w:t>
            </w:r>
          </w:p>
        </w:tc>
        <w:tc>
          <w:tcPr>
            <w:tcW w:w="1925" w:type="dxa"/>
            <w:vAlign w:val="center"/>
          </w:tcPr>
          <w:p w14:paraId="0F542DB5" w14:textId="0C6534C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925" w:type="dxa"/>
            <w:vAlign w:val="center"/>
          </w:tcPr>
          <w:p w14:paraId="03EBCF60" w14:textId="21A77B1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</w:tr>
      <w:tr w:rsidR="00B620FF" w:rsidRPr="00B60BC2" w14:paraId="5654D976" w14:textId="087F4575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4A3BA64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1" w:type="dxa"/>
            <w:vAlign w:val="center"/>
          </w:tcPr>
          <w:p w14:paraId="48328BD5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62B4DCF" w14:textId="4BF3FAB0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926" w:type="dxa"/>
            <w:vAlign w:val="center"/>
          </w:tcPr>
          <w:p w14:paraId="46212194" w14:textId="14DBEDA1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925" w:type="dxa"/>
            <w:vAlign w:val="center"/>
          </w:tcPr>
          <w:p w14:paraId="2544DD1E" w14:textId="5437F714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925" w:type="dxa"/>
            <w:vAlign w:val="center"/>
          </w:tcPr>
          <w:p w14:paraId="15985A18" w14:textId="020E9FF3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B620FF" w:rsidRPr="00B60BC2" w14:paraId="32B4B0E0" w14:textId="10C5143A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2766DA" w14:textId="77777777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52A16AA6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58537A7" w14:textId="4D391FCD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1926" w:type="dxa"/>
            <w:vAlign w:val="center"/>
          </w:tcPr>
          <w:p w14:paraId="501EEAC5" w14:textId="5F691E53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7E3B4E5D" w14:textId="5EBD4C7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925" w:type="dxa"/>
            <w:vAlign w:val="center"/>
          </w:tcPr>
          <w:p w14:paraId="73A5AFD0" w14:textId="1F2B43C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B620FF" w:rsidRPr="00B60BC2" w14:paraId="700E20DF" w14:textId="3656A7FD" w:rsidTr="00B620FF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8F2457C" w14:textId="4F7BE7A1" w:rsidR="00B620FF" w:rsidRPr="00B60BC2" w:rsidRDefault="00B620FF" w:rsidP="00B620FF">
            <w:pPr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r w:rsidR="0039016C" w:rsidRPr="00B60BC2">
              <w:rPr>
                <w:rFonts w:ascii="Arial" w:hAnsi="Arial" w:cs="Arial"/>
                <w:sz w:val="18"/>
                <w:szCs w:val="18"/>
              </w:rPr>
              <w:t>déchets ;</w:t>
            </w:r>
            <w:r w:rsidRPr="00B60BC2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1" w:type="dxa"/>
            <w:vAlign w:val="center"/>
          </w:tcPr>
          <w:p w14:paraId="61608428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EBAD1C4" w14:textId="58FEA89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1926" w:type="dxa"/>
            <w:vAlign w:val="center"/>
          </w:tcPr>
          <w:p w14:paraId="16C4D985" w14:textId="162F3B9A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1925" w:type="dxa"/>
            <w:vAlign w:val="center"/>
          </w:tcPr>
          <w:p w14:paraId="085446D7" w14:textId="2D0E52B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1925" w:type="dxa"/>
            <w:vAlign w:val="center"/>
          </w:tcPr>
          <w:p w14:paraId="35775E44" w14:textId="19892E06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137,4</w:t>
            </w:r>
          </w:p>
        </w:tc>
      </w:tr>
      <w:tr w:rsidR="00B620FF" w:rsidRPr="00B60BC2" w14:paraId="40FC281C" w14:textId="3F6829E0" w:rsidTr="00B620FF">
        <w:trPr>
          <w:trHeight w:hRule="exact" w:val="340"/>
          <w:jc w:val="center"/>
        </w:trPr>
        <w:tc>
          <w:tcPr>
            <w:tcW w:w="5533" w:type="dxa"/>
          </w:tcPr>
          <w:p w14:paraId="690FEE97" w14:textId="77777777" w:rsidR="00B620FF" w:rsidRPr="00B60BC2" w:rsidRDefault="00B620FF" w:rsidP="00B620F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23410022" w14:textId="77777777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2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FAED3B3" w14:textId="1BAB185C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926" w:type="dxa"/>
            <w:vAlign w:val="center"/>
          </w:tcPr>
          <w:p w14:paraId="6D583141" w14:textId="53E2719F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925" w:type="dxa"/>
            <w:vAlign w:val="center"/>
          </w:tcPr>
          <w:p w14:paraId="2001A862" w14:textId="312DD32E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1A1B41AE" w14:textId="460B4D33" w:rsidR="00B620FF" w:rsidRPr="00D72278" w:rsidRDefault="00B620FF" w:rsidP="00B62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0FF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</w:tbl>
    <w:p w14:paraId="4BD2A7DA" w14:textId="6B7E3294" w:rsidR="00D8452C" w:rsidRDefault="00D8452C">
      <w:pPr>
        <w:rPr>
          <w:rFonts w:ascii="Arial" w:hAnsi="Arial" w:cs="Arial"/>
          <w:sz w:val="18"/>
          <w:szCs w:val="18"/>
        </w:rPr>
      </w:pPr>
    </w:p>
    <w:p w14:paraId="6367568B" w14:textId="77777777" w:rsidR="00D8452C" w:rsidRDefault="00D8452C">
      <w:pPr>
        <w:rPr>
          <w:rFonts w:ascii="Arial" w:hAnsi="Arial" w:cs="Arial"/>
          <w:sz w:val="18"/>
          <w:szCs w:val="18"/>
        </w:rPr>
      </w:pPr>
    </w:p>
    <w:p w14:paraId="5A0771AD" w14:textId="34096AC0" w:rsidR="00E50C97" w:rsidRPr="009477ED" w:rsidRDefault="00E50C97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6840475F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04FEF91B" w14:textId="2156BE8E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19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Type d’industries de 2021 - Année de référence 2020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</w:tblGrid>
      <w:tr w:rsidR="006751CE" w:rsidRPr="006751CE" w14:paraId="73CC9069" w14:textId="77777777" w:rsidTr="00C9194F">
        <w:trPr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4A7425F" w14:textId="77777777" w:rsidR="00876BD6" w:rsidRPr="006751CE" w:rsidRDefault="00876BD6" w:rsidP="00C919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5FAA0DE0" w14:textId="5FBA2E99" w:rsidR="00876BD6" w:rsidRPr="006751CE" w:rsidRDefault="00876BD6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9E342A3" w14:textId="4546C957" w:rsidR="00876BD6" w:rsidRPr="006751CE" w:rsidRDefault="00876BD6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T1-21</w:t>
            </w:r>
          </w:p>
        </w:tc>
      </w:tr>
      <w:tr w:rsidR="006751CE" w:rsidRPr="006751CE" w14:paraId="781F980F" w14:textId="77777777" w:rsidTr="009B5AD6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09CCFC04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17ECE046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564A775" w14:textId="0ED37FC2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</w:tr>
      <w:tr w:rsidR="006751CE" w:rsidRPr="006751CE" w14:paraId="3106FD3A" w14:textId="77777777" w:rsidTr="009B5AD6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6F1976D3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3EF074C3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9BC3D46" w14:textId="391CAB68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6751CE" w:rsidRPr="006751CE" w14:paraId="081C6FAA" w14:textId="77777777" w:rsidTr="000D1542">
        <w:trPr>
          <w:trHeight w:hRule="exact" w:val="723"/>
          <w:jc w:val="center"/>
        </w:trPr>
        <w:tc>
          <w:tcPr>
            <w:tcW w:w="5541" w:type="dxa"/>
            <w:vAlign w:val="bottom"/>
          </w:tcPr>
          <w:p w14:paraId="742D5BDB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0B29CCD5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DA3CCFC" w14:textId="3FC348D4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</w:tr>
      <w:tr w:rsidR="006751CE" w:rsidRPr="006751CE" w14:paraId="79952B09" w14:textId="77777777" w:rsidTr="009B5AD6">
        <w:trPr>
          <w:trHeight w:hRule="exact" w:val="340"/>
          <w:jc w:val="center"/>
        </w:trPr>
        <w:tc>
          <w:tcPr>
            <w:tcW w:w="5541" w:type="dxa"/>
            <w:vAlign w:val="bottom"/>
          </w:tcPr>
          <w:p w14:paraId="45F46F26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4D58ECF4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78738E9" w14:textId="0C8F458A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</w:tr>
      <w:tr w:rsidR="006751CE" w:rsidRPr="006751CE" w14:paraId="32D257E9" w14:textId="77777777" w:rsidTr="009B5AD6">
        <w:trPr>
          <w:trHeight w:hRule="exact" w:val="340"/>
          <w:jc w:val="center"/>
        </w:trPr>
        <w:tc>
          <w:tcPr>
            <w:tcW w:w="5541" w:type="dxa"/>
          </w:tcPr>
          <w:p w14:paraId="6AA0F399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3BAE342F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514D5BA" w14:textId="0741060C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</w:tbl>
    <w:p w14:paraId="4A835E82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2CCD8B67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6469B0A7" w14:textId="20F86260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20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Divisions regroupées de 202</w:t>
      </w:r>
      <w:r w:rsidR="00876BD6" w:rsidRPr="006751CE">
        <w:rPr>
          <w:rFonts w:ascii="Arial" w:hAnsi="Arial" w:cs="Arial"/>
          <w:sz w:val="18"/>
          <w:szCs w:val="18"/>
        </w:rPr>
        <w:t>1</w:t>
      </w:r>
      <w:r w:rsidR="00D069E7" w:rsidRPr="006751CE">
        <w:rPr>
          <w:rFonts w:ascii="Arial" w:hAnsi="Arial" w:cs="Arial"/>
          <w:sz w:val="18"/>
          <w:szCs w:val="18"/>
        </w:rPr>
        <w:t xml:space="preserve"> - Année de référence 20</w:t>
      </w:r>
      <w:r w:rsidR="00876BD6" w:rsidRPr="006751CE">
        <w:rPr>
          <w:rFonts w:ascii="Arial" w:hAnsi="Arial" w:cs="Arial"/>
          <w:sz w:val="18"/>
          <w:szCs w:val="18"/>
        </w:rPr>
        <w:t>20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750"/>
      </w:tblGrid>
      <w:tr w:rsidR="006751CE" w:rsidRPr="006751CE" w14:paraId="1220320C" w14:textId="77777777" w:rsidTr="00C9194F">
        <w:trPr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45AAE663" w14:textId="77777777" w:rsidR="00876BD6" w:rsidRPr="006751CE" w:rsidRDefault="00876BD6" w:rsidP="00C919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553723" w14:textId="4CA79CD2" w:rsidR="00876BD6" w:rsidRPr="006751CE" w:rsidRDefault="00876BD6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8310506" w14:textId="48F15883" w:rsidR="00876BD6" w:rsidRPr="006751CE" w:rsidRDefault="00876BD6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T1-21</w:t>
            </w:r>
          </w:p>
        </w:tc>
      </w:tr>
      <w:tr w:rsidR="006751CE" w:rsidRPr="006751CE" w14:paraId="154208B2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2CA39D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638DB325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1E8F0C" w14:textId="1848EA51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</w:tr>
      <w:tr w:rsidR="006751CE" w:rsidRPr="006751CE" w14:paraId="70CCB4F8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1545840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701" w:type="dxa"/>
            <w:vAlign w:val="center"/>
          </w:tcPr>
          <w:p w14:paraId="3BCA62F2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E42B3A1" w14:textId="237E739A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</w:tr>
      <w:tr w:rsidR="006751CE" w:rsidRPr="006751CE" w14:paraId="6CE866F0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78476ED3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701" w:type="dxa"/>
            <w:vAlign w:val="center"/>
          </w:tcPr>
          <w:p w14:paraId="677381AC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5428869" w14:textId="5175E1A0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</w:tr>
      <w:tr w:rsidR="006751CE" w:rsidRPr="006751CE" w14:paraId="66B8B569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AC206E4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701" w:type="dxa"/>
            <w:vAlign w:val="center"/>
          </w:tcPr>
          <w:p w14:paraId="708F1C7C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D44C213" w14:textId="49027740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</w:tr>
      <w:tr w:rsidR="006751CE" w:rsidRPr="006751CE" w14:paraId="531A721A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57146BF6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701" w:type="dxa"/>
            <w:vAlign w:val="center"/>
          </w:tcPr>
          <w:p w14:paraId="457EAF02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80CB61F" w14:textId="33B3CC72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</w:tr>
      <w:tr w:rsidR="006751CE" w:rsidRPr="006751CE" w14:paraId="0C803BB8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3898368C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701" w:type="dxa"/>
            <w:vAlign w:val="center"/>
          </w:tcPr>
          <w:p w14:paraId="4271704D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14EE12D7" w14:textId="6C383C53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</w:tr>
      <w:tr w:rsidR="006751CE" w:rsidRPr="006751CE" w14:paraId="31117989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2E7FA6C9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701" w:type="dxa"/>
            <w:vAlign w:val="center"/>
          </w:tcPr>
          <w:p w14:paraId="722E358C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1C93577" w14:textId="75FEB3C2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</w:tr>
      <w:tr w:rsidR="006751CE" w:rsidRPr="006751CE" w14:paraId="65693D12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0670375E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701" w:type="dxa"/>
            <w:vAlign w:val="center"/>
          </w:tcPr>
          <w:p w14:paraId="1A08C646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5DAB3CF3" w14:textId="71547B60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</w:tr>
      <w:tr w:rsidR="006751CE" w:rsidRPr="006751CE" w14:paraId="6EF3A31B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158BF46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14AE8AD8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07112C9B" w14:textId="22C187A2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</w:tr>
      <w:tr w:rsidR="006751CE" w:rsidRPr="006751CE" w14:paraId="36058A3C" w14:textId="77777777" w:rsidTr="009B5AD6">
        <w:trPr>
          <w:trHeight w:hRule="exact" w:val="340"/>
          <w:jc w:val="center"/>
        </w:trPr>
        <w:tc>
          <w:tcPr>
            <w:tcW w:w="5920" w:type="dxa"/>
            <w:vAlign w:val="bottom"/>
          </w:tcPr>
          <w:p w14:paraId="13C52737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0D7E2BBF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3C60EBCB" w14:textId="5CB1A61A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</w:tr>
      <w:tr w:rsidR="006751CE" w:rsidRPr="006751CE" w14:paraId="2A0BE50E" w14:textId="77777777" w:rsidTr="009B5AD6">
        <w:trPr>
          <w:trHeight w:hRule="exact" w:val="340"/>
          <w:jc w:val="center"/>
        </w:trPr>
        <w:tc>
          <w:tcPr>
            <w:tcW w:w="5920" w:type="dxa"/>
          </w:tcPr>
          <w:p w14:paraId="0D94FF55" w14:textId="77777777" w:rsidR="009B5AD6" w:rsidRPr="006751CE" w:rsidRDefault="009B5AD6" w:rsidP="009B5AD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28142A0F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89E548C" w14:textId="38C69634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</w:tbl>
    <w:p w14:paraId="255F0AAD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4A29585A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2F2F55CE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45FB82E6" w14:textId="77777777" w:rsidR="00D069E7" w:rsidRPr="006751CE" w:rsidRDefault="00D069E7" w:rsidP="00D069E7">
      <w:pPr>
        <w:rPr>
          <w:rFonts w:ascii="Arial" w:hAnsi="Arial" w:cs="Arial"/>
          <w:sz w:val="18"/>
          <w:szCs w:val="18"/>
        </w:rPr>
      </w:pPr>
    </w:p>
    <w:p w14:paraId="5CD97AD5" w14:textId="7EE3A07D" w:rsidR="00D069E7" w:rsidRPr="006751CE" w:rsidRDefault="00CD7B8A" w:rsidP="00CD7B8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CD7B8A">
        <w:rPr>
          <w:rFonts w:ascii="Arial" w:hAnsi="Arial" w:cs="Arial"/>
          <w:sz w:val="18"/>
          <w:szCs w:val="18"/>
        </w:rPr>
        <w:t xml:space="preserve">Tableau </w:t>
      </w:r>
      <w:r w:rsidRPr="00CD7B8A">
        <w:rPr>
          <w:rFonts w:ascii="Arial" w:hAnsi="Arial" w:cs="Arial"/>
          <w:sz w:val="18"/>
          <w:szCs w:val="18"/>
        </w:rPr>
        <w:fldChar w:fldCharType="begin"/>
      </w:r>
      <w:r w:rsidRPr="00CD7B8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CD7B8A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21</w:t>
      </w:r>
      <w:r w:rsidRPr="00CD7B8A">
        <w:rPr>
          <w:rFonts w:ascii="Arial" w:hAnsi="Arial" w:cs="Arial"/>
          <w:sz w:val="18"/>
          <w:szCs w:val="18"/>
        </w:rPr>
        <w:fldChar w:fldCharType="end"/>
      </w:r>
      <w:r w:rsidR="00D069E7" w:rsidRPr="006751CE">
        <w:rPr>
          <w:rFonts w:ascii="Arial" w:hAnsi="Arial" w:cs="Arial"/>
          <w:sz w:val="18"/>
          <w:szCs w:val="18"/>
        </w:rPr>
        <w:t> : IPI trimestriels – Divisions de 202</w:t>
      </w:r>
      <w:r w:rsidR="00117A8C">
        <w:rPr>
          <w:rFonts w:ascii="Arial" w:hAnsi="Arial" w:cs="Arial"/>
          <w:sz w:val="18"/>
          <w:szCs w:val="18"/>
        </w:rPr>
        <w:t>1</w:t>
      </w:r>
      <w:r w:rsidR="00D069E7" w:rsidRPr="006751CE">
        <w:rPr>
          <w:rFonts w:ascii="Arial" w:hAnsi="Arial" w:cs="Arial"/>
          <w:sz w:val="18"/>
          <w:szCs w:val="18"/>
        </w:rPr>
        <w:t xml:space="preserve"> - Année de référence 20</w:t>
      </w:r>
      <w:r w:rsidR="00117A8C">
        <w:rPr>
          <w:rFonts w:ascii="Arial" w:hAnsi="Arial" w:cs="Arial"/>
          <w:sz w:val="18"/>
          <w:szCs w:val="18"/>
        </w:rPr>
        <w:t>20</w:t>
      </w:r>
    </w:p>
    <w:tbl>
      <w:tblPr>
        <w:tblStyle w:val="Grilledutableau3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</w:tblGrid>
      <w:tr w:rsidR="006751CE" w:rsidRPr="006751CE" w14:paraId="2CC47FB0" w14:textId="77777777" w:rsidTr="00C9194F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1E4A2FF2" w14:textId="77777777" w:rsidR="002C323D" w:rsidRPr="006751CE" w:rsidRDefault="002C323D" w:rsidP="00C919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1F1E2657" w14:textId="33B553EA" w:rsidR="002C323D" w:rsidRPr="006751CE" w:rsidRDefault="002C323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62B19FC2" w14:textId="7CA8E6FE" w:rsidR="002C323D" w:rsidRPr="006751CE" w:rsidRDefault="002C323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bCs/>
                <w:sz w:val="18"/>
                <w:szCs w:val="18"/>
              </w:rPr>
              <w:t>T1-21</w:t>
            </w:r>
          </w:p>
        </w:tc>
      </w:tr>
      <w:tr w:rsidR="006751CE" w:rsidRPr="006751CE" w14:paraId="094597B2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96345A1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4072D7ED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0D27FE9" w14:textId="18080FB0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</w:tr>
      <w:tr w:rsidR="006751CE" w:rsidRPr="006751CE" w14:paraId="0968B425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4DD94D46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24764675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879A9AE" w14:textId="46B2ABC0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</w:tr>
      <w:tr w:rsidR="006751CE" w:rsidRPr="006751CE" w14:paraId="33647A40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0D39AC1" w14:textId="76B29A34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1" w:type="dxa"/>
            <w:vAlign w:val="center"/>
          </w:tcPr>
          <w:p w14:paraId="20E49124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A0E04D" w14:textId="26077CAB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120,7</w:t>
            </w:r>
          </w:p>
        </w:tc>
      </w:tr>
      <w:tr w:rsidR="006751CE" w:rsidRPr="006751CE" w14:paraId="50B03DC5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0B2BF58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5463617E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3A00667" w14:textId="1140E610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</w:tr>
      <w:tr w:rsidR="006751CE" w:rsidRPr="006751CE" w14:paraId="0FEE0B6C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143E8124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3CECFC00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A8C4F22" w14:textId="52904EAE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</w:tr>
      <w:tr w:rsidR="006751CE" w:rsidRPr="006751CE" w14:paraId="1A361CC2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A38F066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356B3B71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DD43557" w14:textId="052748AC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</w:tr>
      <w:tr w:rsidR="006751CE" w:rsidRPr="006751CE" w14:paraId="17479FC1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28FA0C7B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891" w:type="dxa"/>
            <w:vAlign w:val="center"/>
          </w:tcPr>
          <w:p w14:paraId="1BBD8189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01F16BF" w14:textId="4F1BB1B2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29,7</w:t>
            </w:r>
          </w:p>
        </w:tc>
      </w:tr>
      <w:tr w:rsidR="006751CE" w:rsidRPr="006751CE" w14:paraId="25C0B71D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1C87134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71AB934E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E3F191C" w14:textId="747CD0E1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</w:tr>
      <w:tr w:rsidR="006751CE" w:rsidRPr="006751CE" w14:paraId="648EC2E6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6D3D94CC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6E8237F7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4A9E144" w14:textId="7366320F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</w:tr>
      <w:tr w:rsidR="006751CE" w:rsidRPr="006751CE" w14:paraId="76AE0842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53D7D4AF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1A072354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EE31A9F" w14:textId="329B6010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</w:tr>
      <w:tr w:rsidR="006751CE" w:rsidRPr="006751CE" w14:paraId="1A81B4FA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D7FCA29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7A7B35DF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3CEA7F1" w14:textId="0DC10DF9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</w:tr>
      <w:tr w:rsidR="006751CE" w:rsidRPr="006751CE" w14:paraId="0B7C35C1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7D0890FD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891" w:type="dxa"/>
            <w:vAlign w:val="center"/>
          </w:tcPr>
          <w:p w14:paraId="4CAF46A0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3546C2" w14:textId="4241B9DC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</w:tr>
      <w:tr w:rsidR="006751CE" w:rsidRPr="006751CE" w14:paraId="72A3B5D9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3726D37A" w14:textId="77777777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678BC928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8B0FB90" w14:textId="6E8413CC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</w:tr>
      <w:tr w:rsidR="006751CE" w:rsidRPr="006751CE" w14:paraId="61D3817A" w14:textId="77777777" w:rsidTr="009B5AD6">
        <w:trPr>
          <w:trHeight w:hRule="exact" w:val="340"/>
          <w:jc w:val="center"/>
        </w:trPr>
        <w:tc>
          <w:tcPr>
            <w:tcW w:w="5533" w:type="dxa"/>
            <w:vAlign w:val="bottom"/>
          </w:tcPr>
          <w:p w14:paraId="0D844D88" w14:textId="1A78BA0A" w:rsidR="009B5AD6" w:rsidRPr="006751CE" w:rsidRDefault="009B5AD6" w:rsidP="009B5AD6">
            <w:pPr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891" w:type="dxa"/>
            <w:vAlign w:val="center"/>
          </w:tcPr>
          <w:p w14:paraId="279F0C16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B9F6BE1" w14:textId="5BF86202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</w:tr>
      <w:tr w:rsidR="006751CE" w:rsidRPr="006751CE" w14:paraId="132077D5" w14:textId="77777777" w:rsidTr="009B5AD6">
        <w:trPr>
          <w:trHeight w:hRule="exact" w:val="340"/>
          <w:jc w:val="center"/>
        </w:trPr>
        <w:tc>
          <w:tcPr>
            <w:tcW w:w="5533" w:type="dxa"/>
          </w:tcPr>
          <w:p w14:paraId="0A1AFF9D" w14:textId="77777777" w:rsidR="009B5AD6" w:rsidRPr="006751CE" w:rsidRDefault="009B5AD6" w:rsidP="009B5AD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51CE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48CCD8CA" w14:textId="77777777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5A5A468" w14:textId="62D4CBF4" w:rsidR="009B5AD6" w:rsidRPr="006751CE" w:rsidRDefault="009B5AD6" w:rsidP="009B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1CE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</w:tbl>
    <w:p w14:paraId="6AA0D3E9" w14:textId="47DB4587" w:rsidR="00784A58" w:rsidRDefault="00784A5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2071F5D" w14:textId="264B0C07" w:rsidR="00D069E7" w:rsidRDefault="00D069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81928D5" w14:textId="77777777" w:rsidR="00D069E7" w:rsidRPr="009477ED" w:rsidRDefault="00D069E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6EE7839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 xml:space="preserve">II. LES </w:t>
      </w:r>
      <w:r w:rsidR="00503DAD" w:rsidRPr="003A08F8">
        <w:rPr>
          <w:rFonts w:ascii="Arial Black" w:hAnsi="Arial Black" w:cs="Arial"/>
          <w:sz w:val="18"/>
          <w:szCs w:val="18"/>
        </w:rPr>
        <w:t xml:space="preserve">INDICES DE </w:t>
      </w:r>
      <w:r w:rsidR="00503DAD">
        <w:rPr>
          <w:rFonts w:ascii="Arial Black" w:hAnsi="Arial Black" w:cs="Arial"/>
          <w:sz w:val="18"/>
          <w:szCs w:val="18"/>
        </w:rPr>
        <w:t xml:space="preserve">LA </w:t>
      </w:r>
      <w:r w:rsidR="00503DAD" w:rsidRPr="003A08F8">
        <w:rPr>
          <w:rFonts w:ascii="Arial Black" w:hAnsi="Arial Black" w:cs="Arial"/>
          <w:sz w:val="18"/>
          <w:szCs w:val="18"/>
        </w:rPr>
        <w:t>PRODUCTION INDUSTRIE</w:t>
      </w:r>
      <w:r w:rsidR="00503DAD">
        <w:rPr>
          <w:rFonts w:ascii="Arial Black" w:hAnsi="Arial Black" w:cs="Arial"/>
          <w:sz w:val="18"/>
          <w:szCs w:val="18"/>
        </w:rPr>
        <w:t>LLE</w:t>
      </w:r>
      <w:r w:rsidR="00503DAD" w:rsidRPr="003A08F8">
        <w:rPr>
          <w:rFonts w:ascii="Arial Black" w:hAnsi="Arial Black" w:cs="Arial"/>
          <w:sz w:val="18"/>
          <w:szCs w:val="18"/>
        </w:rPr>
        <w:t xml:space="preserve"> (IPI</w:t>
      </w:r>
      <w:r w:rsidR="00503DAD">
        <w:rPr>
          <w:rFonts w:ascii="Arial Black" w:hAnsi="Arial Black" w:cs="Arial"/>
          <w:sz w:val="18"/>
          <w:szCs w:val="18"/>
        </w:rPr>
        <w:t xml:space="preserve"> RENOVES</w:t>
      </w:r>
      <w:r w:rsidR="00503DAD" w:rsidRPr="003A08F8">
        <w:rPr>
          <w:rFonts w:ascii="Arial Black" w:hAnsi="Arial Black" w:cs="Arial"/>
          <w:sz w:val="18"/>
          <w:szCs w:val="18"/>
        </w:rPr>
        <w:t xml:space="preserve">) </w:t>
      </w:r>
      <w:r w:rsidRPr="003A08F8">
        <w:rPr>
          <w:rFonts w:ascii="Arial Black" w:hAnsi="Arial Black" w:cs="Arial"/>
          <w:sz w:val="18"/>
          <w:szCs w:val="18"/>
        </w:rPr>
        <w:t>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7586EFBB" w14:textId="78752326" w:rsidR="00E50C97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22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E50C97" w:rsidRPr="009477ED">
        <w:rPr>
          <w:rFonts w:ascii="Arial" w:hAnsi="Arial" w:cs="Arial"/>
          <w:sz w:val="18"/>
          <w:szCs w:val="18"/>
        </w:rPr>
        <w:t>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6E6B5D19" w14:textId="77777777" w:rsidTr="00455A23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7CEA5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F7791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AD78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B5E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031D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3EED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FD9F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8F933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CDCBC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D15E1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D1CB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2CF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3BF2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91D06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433FD604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73E8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4D71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D0CE" w14:textId="1ED4A95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1FC3" w14:textId="5F71619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6D22" w14:textId="1BBAE3A3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7D68" w14:textId="6BBB93A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C045" w14:textId="161BF9F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158,2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1E777" w14:textId="4A50FDC0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9640" w14:textId="20238F1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CCF" w14:textId="0F35EF4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B694" w14:textId="64E2837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539D" w14:textId="2A753AA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6DA6" w14:textId="2315386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5B4F" w14:textId="256DB0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CD436E" w14:paraId="33103C16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3C03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E96E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C621" w14:textId="4CC6680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AE0F" w14:textId="72924B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E2405" w14:textId="715928B9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8963D" w14:textId="047C253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8901F" w14:textId="29AD5B8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AAFC" w14:textId="7A9CC64B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6875" w14:textId="6B7028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4FAFC" w14:textId="48C6F1F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D9561" w14:textId="602D445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5939" w14:textId="68935C3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179,1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38EE9" w14:textId="4650CF2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E6B1D" w14:textId="645B591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</w:tr>
      <w:tr w:rsidR="00392786" w:rsidRPr="009477ED" w14:paraId="7F5168BB" w14:textId="77777777" w:rsidTr="00392786">
        <w:trPr>
          <w:trHeight w:hRule="exact" w:val="518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D7E9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B6CD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18FF0" w14:textId="21734A44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F69A" w14:textId="5EF4DF2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5B12" w14:textId="7320D951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29550" w14:textId="4E3DDA95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D464" w14:textId="35F75E2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EA7E4" w14:textId="6DE481DE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AC12" w14:textId="7257113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0AFF" w14:textId="113C56A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DE62" w14:textId="5C1A9B6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73849" w14:textId="58E0E0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0477" w14:textId="027D6AA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08B1" w14:textId="2B9CFF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3113F4FA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C6A4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7365" w14:textId="77777777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7C03B" w14:textId="0320EE8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8FC4" w14:textId="216B486C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6479E" w14:textId="2BC6247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4427" w14:textId="6B72A44D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179,2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825" w14:textId="2816167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F6453" w14:textId="72686356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898AC" w14:textId="29B7DC78" w:rsidR="00392786" w:rsidRPr="008B14C8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4C8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5D421" w14:textId="0D91B5B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7C110" w14:textId="2630812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832A" w14:textId="5E2F680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C1F1" w14:textId="6A048B1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12AA" w14:textId="21B87C90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4AE130C0" w14:textId="77777777" w:rsidTr="00392786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DFE7" w14:textId="77777777" w:rsidR="00392786" w:rsidRPr="009477ED" w:rsidRDefault="00392786" w:rsidP="00392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8CE4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CD6DA" w14:textId="3E0D2EC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42BD" w14:textId="1AC8A0A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0276" w14:textId="1DC6D8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2C61" w14:textId="705FAC61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E51F7" w14:textId="2164FF60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102,8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4A92" w14:textId="3AA5BC59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94B5" w14:textId="03377E3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DE383" w14:textId="02F1122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DC088" w14:textId="41B5F9B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CDC4" w14:textId="29B1B786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A00F" w14:textId="52232F98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40B4" w14:textId="480E8292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C181D27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04232E20" w14:textId="2DB984ED" w:rsidR="003A08F8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23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A08F8" w:rsidRPr="009477ED">
        <w:rPr>
          <w:rFonts w:ascii="Arial" w:hAnsi="Arial" w:cs="Arial"/>
          <w:sz w:val="18"/>
          <w:szCs w:val="18"/>
        </w:rPr>
        <w:t>PI trimestriels – Type d’industries chainés à l’année de base 2015 (suite)</w:t>
      </w:r>
    </w:p>
    <w:tbl>
      <w:tblPr>
        <w:tblW w:w="15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1015"/>
        <w:gridCol w:w="856"/>
        <w:gridCol w:w="856"/>
        <w:gridCol w:w="858"/>
        <w:gridCol w:w="858"/>
        <w:gridCol w:w="858"/>
        <w:gridCol w:w="858"/>
        <w:gridCol w:w="858"/>
        <w:gridCol w:w="858"/>
        <w:gridCol w:w="858"/>
        <w:gridCol w:w="858"/>
        <w:gridCol w:w="822"/>
        <w:gridCol w:w="822"/>
        <w:gridCol w:w="760"/>
      </w:tblGrid>
      <w:tr w:rsidR="005E21E1" w:rsidRPr="00B60BC2" w14:paraId="6BDE7E39" w14:textId="23903030" w:rsidTr="005E21E1">
        <w:trPr>
          <w:trHeight w:val="780"/>
          <w:jc w:val="center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D23A4" w14:textId="77777777" w:rsidR="005E21E1" w:rsidRPr="00B60BC2" w:rsidRDefault="005E21E1" w:rsidP="005E21E1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D3641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70FC3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95DD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61A07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130BF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7DDAF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07BA9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4CA40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FDA81" w14:textId="77777777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D2E424" w14:textId="1FCC39E4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98DA03" w14:textId="7E9E1FCA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11AB9F" w14:textId="46B8D6A8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BC3DF8" w14:textId="465375EA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B257C" w14:textId="5194A29C" w:rsidR="005E21E1" w:rsidRPr="00B60BC2" w:rsidRDefault="005E21E1" w:rsidP="005E21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72289" w:rsidRPr="00B60BC2" w14:paraId="1A8330C7" w14:textId="1870DDF2" w:rsidTr="00872289">
        <w:trPr>
          <w:trHeight w:hRule="exact" w:val="340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381B" w14:textId="77777777" w:rsidR="00872289" w:rsidRPr="00B60BC2" w:rsidRDefault="00872289" w:rsidP="0087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5720" w14:textId="77777777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2F01" w14:textId="54977DCD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2509" w14:textId="76E71CD3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A4C8" w14:textId="6BB37EF6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76AD" w14:textId="0AAC3291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5CBE1" w14:textId="206FFD96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B221F" w14:textId="1946CF4B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DF9E" w14:textId="128CCEDF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7A0DD" w14:textId="0B1A8406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6364" w14:textId="71728FB3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04637" w14:textId="52FFC062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60DB" w14:textId="38846145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FF04" w14:textId="49945C99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AA589E" w14:textId="5BB12CD3" w:rsidR="00872289" w:rsidRPr="00CB5AF4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</w:tr>
      <w:tr w:rsidR="00872289" w:rsidRPr="00B60BC2" w14:paraId="4001C18F" w14:textId="283643EA" w:rsidTr="00872289">
        <w:trPr>
          <w:trHeight w:hRule="exact" w:val="340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0AC0" w14:textId="77777777" w:rsidR="00872289" w:rsidRPr="00B60BC2" w:rsidRDefault="00872289" w:rsidP="0087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3407" w14:textId="77777777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C6EF" w14:textId="56D67DF6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175,9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A93A" w14:textId="2AFF22E9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CC6D9" w14:textId="77FF356C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5562F" w14:textId="06BECDE8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154,2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43BC" w14:textId="472E07E5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187,1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441C" w14:textId="10DE99BB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195,1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C495" w14:textId="4257F576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5CE0" w14:textId="4FBE9228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FA99" w14:textId="3711934A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190,7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3DAD" w14:textId="384C424B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169,8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5775" w14:textId="60980ADD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180,3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AFA2" w14:textId="43E5B566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5233EC" w14:textId="5E6CE038" w:rsidR="00872289" w:rsidRPr="00CB5AF4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185,6</w:t>
            </w:r>
          </w:p>
        </w:tc>
      </w:tr>
      <w:tr w:rsidR="00872289" w:rsidRPr="00B60BC2" w14:paraId="7D61869B" w14:textId="35240D5F" w:rsidTr="00872289">
        <w:trPr>
          <w:trHeight w:hRule="exact" w:val="488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7008" w14:textId="77777777" w:rsidR="00872289" w:rsidRPr="00B60BC2" w:rsidRDefault="00872289" w:rsidP="0087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97A9" w14:textId="77777777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DD13" w14:textId="5AAC3BFF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01F6" w14:textId="717B9E78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0EF5" w14:textId="7544B517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3CFFB" w14:textId="56F5A8C2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9724" w14:textId="212F9EB8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1A71" w14:textId="0CB165BF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3D23" w14:textId="66C594FB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E4A9F" w14:textId="75C58319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FC71" w14:textId="11E2C034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95472" w14:textId="42F44808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DAA54" w14:textId="307C3D23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8EC1" w14:textId="29424693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D463AD" w14:textId="6E9A4D97" w:rsidR="00872289" w:rsidRPr="00CB5AF4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198,3</w:t>
            </w:r>
          </w:p>
        </w:tc>
      </w:tr>
      <w:tr w:rsidR="00872289" w:rsidRPr="00B60BC2" w14:paraId="3832DD7D" w14:textId="0014644A" w:rsidTr="00872289">
        <w:trPr>
          <w:trHeight w:hRule="exact" w:val="340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E823" w14:textId="77777777" w:rsidR="00872289" w:rsidRPr="00B60BC2" w:rsidRDefault="00872289" w:rsidP="00872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5C0F" w14:textId="77777777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38105" w14:textId="5F12057E" w:rsidR="00872289" w:rsidRPr="009A78D3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D3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60ED" w14:textId="5BD956F6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4235" w14:textId="380DED1C" w:rsidR="00872289" w:rsidRPr="00392786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0CA7C" w14:textId="3AEC8AD6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4F215" w14:textId="5685F830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CD9" w14:textId="4A070F70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63AB" w14:textId="64350F31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E71DD" w14:textId="7F260F16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86A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3E5C" w14:textId="309F920B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09361" w14:textId="74B270F5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CA4" w14:textId="7CA45359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E97F" w14:textId="471E7059" w:rsidR="00872289" w:rsidRPr="0041486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F902F5" w14:textId="75C8D946" w:rsidR="00872289" w:rsidRPr="00CB5AF4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289">
              <w:rPr>
                <w:rFonts w:ascii="Arial" w:hAnsi="Arial" w:cs="Arial"/>
                <w:sz w:val="18"/>
                <w:szCs w:val="18"/>
              </w:rPr>
              <w:t>163,3</w:t>
            </w:r>
          </w:p>
        </w:tc>
      </w:tr>
      <w:tr w:rsidR="00872289" w:rsidRPr="00B60BC2" w14:paraId="259CF859" w14:textId="3486019D" w:rsidTr="00872289">
        <w:trPr>
          <w:trHeight w:hRule="exact" w:val="340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D2B7" w14:textId="77777777" w:rsidR="00872289" w:rsidRPr="00B60BC2" w:rsidRDefault="00872289" w:rsidP="00872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60B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62D7" w14:textId="77777777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99F6" w14:textId="094504EB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53A1" w14:textId="515866C7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F21F" w14:textId="13B86F3E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76A9" w14:textId="03C7082F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24B5" w14:textId="731A1166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D2293" w14:textId="751209E4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42DAF" w14:textId="6E695456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429B" w14:textId="6B19704B" w:rsidR="00872289" w:rsidRPr="00C124EA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D5C2" w14:textId="3544558E" w:rsidR="00872289" w:rsidRPr="00872289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7C640" w14:textId="1992FDA2" w:rsidR="00872289" w:rsidRPr="00872289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22DD" w14:textId="3718E98C" w:rsidR="00872289" w:rsidRPr="00872289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1173" w14:textId="51C47474" w:rsidR="00872289" w:rsidRPr="00872289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767097" w14:textId="78B462C0" w:rsidR="00872289" w:rsidRPr="00872289" w:rsidRDefault="00872289" w:rsidP="00872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289">
              <w:rPr>
                <w:rFonts w:ascii="Arial" w:hAnsi="Arial" w:cs="Arial"/>
                <w:b/>
                <w:bCs/>
                <w:sz w:val="18"/>
                <w:szCs w:val="18"/>
              </w:rPr>
              <w:t>187,3</w:t>
            </w:r>
          </w:p>
        </w:tc>
      </w:tr>
    </w:tbl>
    <w:p w14:paraId="11F02A9D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459F94AD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1617858F" w14:textId="18BE89F5" w:rsidR="003803D1" w:rsidRPr="009477ED" w:rsidRDefault="00242F92" w:rsidP="00242F9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42F92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242F92">
        <w:rPr>
          <w:rFonts w:ascii="Arial" w:hAnsi="Arial" w:cs="Arial"/>
          <w:sz w:val="18"/>
          <w:szCs w:val="18"/>
        </w:rPr>
        <w:fldChar w:fldCharType="begin"/>
      </w:r>
      <w:r w:rsidRPr="00242F92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242F92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24</w:t>
      </w:r>
      <w:r w:rsidRPr="00242F92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3803D1" w:rsidRPr="009477ED">
        <w:rPr>
          <w:rFonts w:ascii="Arial" w:hAnsi="Arial" w:cs="Arial"/>
          <w:sz w:val="18"/>
          <w:szCs w:val="18"/>
        </w:rPr>
        <w:t xml:space="preserve">PI trimestriels – Divisions regroupées chainés à l’année de base 2015 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4DF1CF99" w14:textId="77777777" w:rsidTr="00455A23">
        <w:trPr>
          <w:trHeight w:val="780"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1F6B6C82" w14:textId="77777777" w:rsidR="003803D1" w:rsidRPr="009477ED" w:rsidRDefault="003803D1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2E7B7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D44301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4BF5DFDC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299DE4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3F11E16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41C191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4FB8529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0304EC2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84A52A7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65192E8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27D97A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72F1B63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53A7045" w14:textId="77777777" w:rsidR="003803D1" w:rsidRPr="009477ED" w:rsidRDefault="003803D1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392786" w:rsidRPr="009477ED" w14:paraId="120970EC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0B5F3D4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F57DE49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8F7814C" w14:textId="05A38F5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27EDF0" w14:textId="6EBDDDF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E00C45" w14:textId="04F9D1E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43851C" w14:textId="7EF7791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567F67" w14:textId="76ED5B3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627266" w14:textId="0AD0601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CBA70B" w14:textId="7703EF0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D431BA" w14:textId="6CF4FB9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849984" w14:textId="5908676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023AFE" w14:textId="327487B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9DD42D" w14:textId="3B86ECB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19B23" w14:textId="4233162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392786" w:rsidRPr="009477ED" w14:paraId="570D4A57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F3DD418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1FE65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7905AB9" w14:textId="485289A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F524C0" w14:textId="2177D8C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8FC6C5" w14:textId="0DC365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C9586C" w14:textId="1C1767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51ED71" w14:textId="48DD51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0EE975" w14:textId="6D992C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1F0C70" w14:textId="28426A5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2D03D8" w14:textId="16F73B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F96989" w14:textId="3CE56D1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526E1C" w14:textId="489721E3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56EAA3" w14:textId="68FBD81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74271C" w14:textId="209D76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188,4</w:t>
            </w:r>
          </w:p>
        </w:tc>
      </w:tr>
      <w:tr w:rsidR="00392786" w:rsidRPr="009477ED" w14:paraId="3E561D4D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3E9DE6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E05AD06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CB7AF9" w14:textId="4DE70FF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B397A59" w14:textId="345C4A2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1784A5" w14:textId="53948DD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487F63" w14:textId="051206E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4BE3D0" w14:textId="1F9FED0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6F7D4D" w14:textId="55547A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26CB89" w14:textId="24DF4A3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5B3B6F" w14:textId="252EF9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03E41F" w14:textId="53DA89D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280,8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534816" w14:textId="01E5FB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490,9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015121" w14:textId="6EEA8E8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465,7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792305B" w14:textId="376A073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504,9</w:t>
            </w:r>
          </w:p>
        </w:tc>
      </w:tr>
      <w:tr w:rsidR="00392786" w:rsidRPr="009477ED" w14:paraId="31C7DEE8" w14:textId="77777777" w:rsidTr="00392786">
        <w:trPr>
          <w:trHeight w:hRule="exact" w:val="514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8AEF1C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7D70B3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5958F8" w14:textId="24D95D2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3B7090B" w14:textId="41D80C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2DB03" w14:textId="18651DC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F8F135" w14:textId="7A331F3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54A6668" w14:textId="1641AAB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4769B1" w14:textId="703E322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AE70D5" w14:textId="1D17B51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2B8ACC" w14:textId="318A73B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7891C6" w14:textId="79A4A33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D0E5A" w14:textId="3C16A969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9C8017" w14:textId="4C6DE39B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EAD3B1" w14:textId="2EC18F9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392786" w:rsidRPr="009477ED" w14:paraId="2467DAEB" w14:textId="77777777" w:rsidTr="00392786">
        <w:trPr>
          <w:trHeight w:hRule="exact" w:val="535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5BBF2732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F4F9CD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41426B" w14:textId="50ACA3E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9DD9F0" w14:textId="0A18B5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BEA892" w14:textId="71090DB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55E7D1" w14:textId="0360B2B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AB23A8" w14:textId="2FB448E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8398A2" w14:textId="325EAC6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8345F6" w14:textId="7507B78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FB04D" w14:textId="4418183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BB742F" w14:textId="52AD9AD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164EC5E" w14:textId="691A434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CC9BF5" w14:textId="2F931F4F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87B642" w14:textId="3A24D57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</w:tr>
      <w:tr w:rsidR="00392786" w:rsidRPr="009477ED" w14:paraId="351B45A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F463426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34B7A4A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19F0C41" w14:textId="633E422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DA5C2E7" w14:textId="667D24DD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32E59C" w14:textId="69FC29C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F8CA2" w14:textId="09DC4616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E2D92C" w14:textId="62797EB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B26147" w14:textId="69FE888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4A90AC" w14:textId="64C83AF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9CF2F1" w14:textId="708A2D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210D4C" w14:textId="321F1AA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07FF4A" w14:textId="6E4EC811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99C44" w14:textId="5F5E2BF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4CA323" w14:textId="3ACA4D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392786" w:rsidRPr="009477ED" w14:paraId="36FF13F2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4C5D53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A53FC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C8D5EAF" w14:textId="5052FAB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7636DE" w14:textId="1A69E5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23AD93" w14:textId="6BA390B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6D2D2" w14:textId="7CF3C958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D9283C6" w14:textId="2F8021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D639B0" w14:textId="618DCCD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701165" w14:textId="17F97529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581E4A" w14:textId="581059D2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8EEB7A" w14:textId="7E0AD62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C850E" w14:textId="00C65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B94CD7" w14:textId="54DE2FD7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C5BD61" w14:textId="6ADE2086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392786" w:rsidRPr="009477ED" w14:paraId="39DA531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2ACFF5B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1CD3B18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960FD6E" w14:textId="7618076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E74C96" w14:textId="12E0737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71F859" w14:textId="47B9E0D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150B6" w14:textId="40F263D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9242FD" w14:textId="2DEC94C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20BAE6" w14:textId="681586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AF0556" w14:textId="1CC41A5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6C90C8" w14:textId="2A33DE0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FB08A5" w14:textId="66929CA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E87806D" w14:textId="21919D8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F56B150" w14:textId="6A55D1A2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DD0A21" w14:textId="7958228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392786" w:rsidRPr="009477ED" w14:paraId="7CE07993" w14:textId="77777777" w:rsidTr="00392786">
        <w:trPr>
          <w:trHeight w:hRule="exact" w:val="532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7B1FDD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64A15C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8F285A" w14:textId="375439FC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40BEE0C" w14:textId="354159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B804D2" w14:textId="2724C49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9DCA8D" w14:textId="48961A90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704A09" w14:textId="4185D403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D4E156" w14:textId="46235EC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5D55E34" w14:textId="55F85435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8BF96A" w14:textId="32C3538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EC0930" w14:textId="45312D05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293A53" w14:textId="0A98F774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F4B5C" w14:textId="2959E06E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EACDA8" w14:textId="780393C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392786" w:rsidRPr="009477ED" w14:paraId="129F546A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AA4EA8C" w14:textId="77777777" w:rsidR="00392786" w:rsidRPr="009477ED" w:rsidRDefault="00392786" w:rsidP="00392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C6D74D" w14:textId="77777777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E3E61A9" w14:textId="542339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35958A" w14:textId="666F4A71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B6C6CC" w14:textId="5687C09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F536A9" w14:textId="30F558FF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3EADDC" w14:textId="4F64022E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A0C12A" w14:textId="4AB48CDB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91F45D8" w14:textId="0B8C87DA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C7444A" w14:textId="294464F4" w:rsidR="00392786" w:rsidRPr="001E5360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939609" w14:textId="3C4945DC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EFB83A" w14:textId="6209D978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7B648E" w14:textId="2EE8B48D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CD9379" w14:textId="3063448A" w:rsidR="00392786" w:rsidRPr="00392786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143,6</w:t>
            </w:r>
          </w:p>
        </w:tc>
      </w:tr>
      <w:tr w:rsidR="00392786" w:rsidRPr="009477ED" w14:paraId="6238FC04" w14:textId="77777777" w:rsidTr="00392786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576169E" w14:textId="77777777" w:rsidR="00392786" w:rsidRPr="009477ED" w:rsidRDefault="00392786" w:rsidP="003927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E4E500A" w14:textId="77777777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D6162A7" w14:textId="151D3F6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128465" w14:textId="1E15D30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6E0DD4" w14:textId="464D2BAD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155084" w14:textId="199162EB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BE8AE7" w14:textId="798C876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E3AD89" w14:textId="1F33061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855702" w14:textId="037E208A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67B354" w14:textId="18B302BC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25781EB" w14:textId="6B492843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1FFD7F" w14:textId="709A932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4CC4E8" w14:textId="750BAF35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AD4F9" w14:textId="5C4D6A14" w:rsidR="00392786" w:rsidRPr="00C124EA" w:rsidRDefault="00392786" w:rsidP="00392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3F29220F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80C75EA" w14:textId="49DDAD93" w:rsidR="003A08F8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25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 xml:space="preserve"> : </w:t>
      </w:r>
      <w:r w:rsidR="007030BD">
        <w:rPr>
          <w:rFonts w:ascii="Arial" w:hAnsi="Arial" w:cs="Arial"/>
          <w:sz w:val="18"/>
          <w:szCs w:val="18"/>
        </w:rPr>
        <w:t>I</w:t>
      </w:r>
      <w:r w:rsidR="003A08F8" w:rsidRPr="009477ED">
        <w:rPr>
          <w:rFonts w:ascii="Arial" w:hAnsi="Arial" w:cs="Arial"/>
          <w:sz w:val="18"/>
          <w:szCs w:val="18"/>
        </w:rPr>
        <w:t>PI trimestriels – Divisions regroupées chainés à l’année de base 2015 (suite)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6"/>
        <w:gridCol w:w="857"/>
        <w:gridCol w:w="857"/>
        <w:gridCol w:w="857"/>
        <w:gridCol w:w="858"/>
        <w:gridCol w:w="858"/>
        <w:gridCol w:w="858"/>
        <w:gridCol w:w="858"/>
        <w:gridCol w:w="858"/>
        <w:gridCol w:w="858"/>
        <w:gridCol w:w="858"/>
        <w:gridCol w:w="824"/>
        <w:gridCol w:w="824"/>
        <w:gridCol w:w="762"/>
      </w:tblGrid>
      <w:tr w:rsidR="00020F11" w:rsidRPr="00B60BC2" w14:paraId="1A34C366" w14:textId="28A7FA76" w:rsidTr="00020F11">
        <w:trPr>
          <w:trHeight w:hRule="exact" w:val="397"/>
          <w:jc w:val="center"/>
        </w:trPr>
        <w:tc>
          <w:tcPr>
            <w:tcW w:w="3123" w:type="dxa"/>
            <w:shd w:val="clear" w:color="auto" w:fill="D9D9D9" w:themeFill="background1" w:themeFillShade="D9"/>
            <w:vAlign w:val="center"/>
            <w:hideMark/>
          </w:tcPr>
          <w:p w14:paraId="01144B08" w14:textId="77777777" w:rsidR="00020F11" w:rsidRPr="00B60BC2" w:rsidRDefault="00020F11" w:rsidP="00020F11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28F2E27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49EA4325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3B1EB187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238D536C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  <w:hideMark/>
          </w:tcPr>
          <w:p w14:paraId="7FC625BB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  <w:hideMark/>
          </w:tcPr>
          <w:p w14:paraId="6FA26C6B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  <w:hideMark/>
          </w:tcPr>
          <w:p w14:paraId="45263DE1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  <w:hideMark/>
          </w:tcPr>
          <w:p w14:paraId="6720C810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  <w:hideMark/>
          </w:tcPr>
          <w:p w14:paraId="6FA7FA28" w14:textId="77777777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0B5249DF" w14:textId="2975283D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41467F4F" w14:textId="42510A4C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4C32A13D" w14:textId="5E76743C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6EA166C3" w14:textId="5DA00B7C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0C256E7C" w14:textId="1C898BB4" w:rsidR="00020F11" w:rsidRPr="00B60BC2" w:rsidRDefault="00020F11" w:rsidP="00020F1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964E4" w:rsidRPr="00B60BC2" w14:paraId="076B810F" w14:textId="72748877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538E510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22B87BD1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A72D513" w14:textId="3AC0EE30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264ECB4" w14:textId="0F3506D4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4D99513" w14:textId="244B767E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A38D205" w14:textId="709F5BB3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DDD4AC" w14:textId="74685E44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9348F92" w14:textId="62F55ACD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07499A5" w14:textId="79A94D4D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374553" w14:textId="6F077336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858" w:type="dxa"/>
            <w:vAlign w:val="center"/>
          </w:tcPr>
          <w:p w14:paraId="6E47BEE8" w14:textId="1C539CED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858" w:type="dxa"/>
            <w:vAlign w:val="center"/>
          </w:tcPr>
          <w:p w14:paraId="2C898D75" w14:textId="4EB7EC1D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824" w:type="dxa"/>
            <w:vAlign w:val="center"/>
          </w:tcPr>
          <w:p w14:paraId="0A445633" w14:textId="00EA0156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824" w:type="dxa"/>
            <w:vAlign w:val="center"/>
          </w:tcPr>
          <w:p w14:paraId="58C63213" w14:textId="2C41E9D4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62" w:type="dxa"/>
            <w:vAlign w:val="center"/>
          </w:tcPr>
          <w:p w14:paraId="55888637" w14:textId="77B43C96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</w:tr>
      <w:tr w:rsidR="00B964E4" w:rsidRPr="00B60BC2" w14:paraId="3B8BAA3E" w14:textId="67DB3160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4242D253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188B84A2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B6C0375" w14:textId="747F56DB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183,5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9CD79B8" w14:textId="6B2B2AB9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AC355FF" w14:textId="7E0D8DFF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144,7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C6DC6C" w14:textId="2024BD60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202EB55" w14:textId="37F5EBF1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181,8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0AFC63" w14:textId="70695A2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193,6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1813A02" w14:textId="14B3C589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59B229C" w14:textId="4FADE3EC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  <w:tc>
          <w:tcPr>
            <w:tcW w:w="858" w:type="dxa"/>
            <w:vAlign w:val="center"/>
          </w:tcPr>
          <w:p w14:paraId="606B5CF8" w14:textId="58853246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  <w:tc>
          <w:tcPr>
            <w:tcW w:w="858" w:type="dxa"/>
            <w:vAlign w:val="center"/>
          </w:tcPr>
          <w:p w14:paraId="2F66950A" w14:textId="08E69FB1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147,2</w:t>
            </w:r>
          </w:p>
        </w:tc>
        <w:tc>
          <w:tcPr>
            <w:tcW w:w="824" w:type="dxa"/>
            <w:vAlign w:val="center"/>
          </w:tcPr>
          <w:p w14:paraId="254D0307" w14:textId="1289113C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164,2</w:t>
            </w:r>
          </w:p>
        </w:tc>
        <w:tc>
          <w:tcPr>
            <w:tcW w:w="824" w:type="dxa"/>
            <w:vAlign w:val="center"/>
          </w:tcPr>
          <w:p w14:paraId="1B9BF67F" w14:textId="2F66ECA9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187,6</w:t>
            </w:r>
          </w:p>
        </w:tc>
        <w:tc>
          <w:tcPr>
            <w:tcW w:w="762" w:type="dxa"/>
            <w:vAlign w:val="center"/>
          </w:tcPr>
          <w:p w14:paraId="03167BAB" w14:textId="1A91DC46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164,6</w:t>
            </w:r>
          </w:p>
        </w:tc>
      </w:tr>
      <w:tr w:rsidR="00B964E4" w:rsidRPr="00B60BC2" w14:paraId="2F05D5F8" w14:textId="6F8E5CDF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80EDD38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6D499F3B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C6E9E3C" w14:textId="14B0DE9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330,3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AB92AC0" w14:textId="29CC84D2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CAA087A" w14:textId="690D61C0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480,5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140C8F" w14:textId="103C81C9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447,9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32946E" w14:textId="0A4370E9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750890" w14:textId="584F3FBC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D67CE5" w14:textId="734CE5C3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172,6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8204FA" w14:textId="68175B34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858" w:type="dxa"/>
            <w:vAlign w:val="center"/>
          </w:tcPr>
          <w:p w14:paraId="039A9A49" w14:textId="68BC2AD7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265,9</w:t>
            </w:r>
          </w:p>
        </w:tc>
        <w:tc>
          <w:tcPr>
            <w:tcW w:w="858" w:type="dxa"/>
            <w:vAlign w:val="center"/>
          </w:tcPr>
          <w:p w14:paraId="2D065D6D" w14:textId="15C469E7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824" w:type="dxa"/>
            <w:vAlign w:val="center"/>
          </w:tcPr>
          <w:p w14:paraId="5C5FDF4C" w14:textId="2B1F76B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202,2</w:t>
            </w:r>
          </w:p>
        </w:tc>
        <w:tc>
          <w:tcPr>
            <w:tcW w:w="824" w:type="dxa"/>
            <w:vAlign w:val="center"/>
          </w:tcPr>
          <w:p w14:paraId="08E0FDCE" w14:textId="711951D8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171,2</w:t>
            </w:r>
          </w:p>
        </w:tc>
        <w:tc>
          <w:tcPr>
            <w:tcW w:w="762" w:type="dxa"/>
            <w:vAlign w:val="center"/>
          </w:tcPr>
          <w:p w14:paraId="72CBF9C5" w14:textId="7365BABC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319,9</w:t>
            </w:r>
          </w:p>
        </w:tc>
      </w:tr>
      <w:tr w:rsidR="00B964E4" w:rsidRPr="00B60BC2" w14:paraId="0DC15D49" w14:textId="2EE02045" w:rsidTr="00B964E4">
        <w:trPr>
          <w:trHeight w:hRule="exact" w:val="693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0DEE5B58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0C33070E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CA24D86" w14:textId="7026340D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984D251" w14:textId="347764A8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7852F97" w14:textId="416BF52A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B7F763D" w14:textId="735CD7F2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3E7FFD1" w14:textId="75CC478E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4DBFEE" w14:textId="38E20BD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C8E07C" w14:textId="52EC4D3B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58B26A" w14:textId="4E5BB76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858" w:type="dxa"/>
            <w:vAlign w:val="center"/>
          </w:tcPr>
          <w:p w14:paraId="52D98BC4" w14:textId="20B9B476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858" w:type="dxa"/>
            <w:vAlign w:val="center"/>
          </w:tcPr>
          <w:p w14:paraId="37EF82A8" w14:textId="0F4CD794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824" w:type="dxa"/>
            <w:vAlign w:val="center"/>
          </w:tcPr>
          <w:p w14:paraId="3C114B61" w14:textId="11F711E6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824" w:type="dxa"/>
            <w:vAlign w:val="center"/>
          </w:tcPr>
          <w:p w14:paraId="46BDEC9B" w14:textId="4E7662D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762" w:type="dxa"/>
            <w:vAlign w:val="center"/>
          </w:tcPr>
          <w:p w14:paraId="49700813" w14:textId="2EB9E9F5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136,9</w:t>
            </w:r>
          </w:p>
        </w:tc>
      </w:tr>
      <w:tr w:rsidR="00B964E4" w:rsidRPr="00B60BC2" w14:paraId="7BC9F9D2" w14:textId="07471DA0" w:rsidTr="00B964E4">
        <w:trPr>
          <w:trHeight w:hRule="exact" w:val="561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4E2465A7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655C90FB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B32DACE" w14:textId="180A81F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900E0B5" w14:textId="41F21713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B971B9" w14:textId="65A9341B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148,6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4C8440" w14:textId="129C8946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7A4E03" w14:textId="5BDB1273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0F9CDD" w14:textId="7E5FB56B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01809C" w14:textId="38BFBC70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144,0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AFAE98" w14:textId="2EACE430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858" w:type="dxa"/>
            <w:vAlign w:val="center"/>
          </w:tcPr>
          <w:p w14:paraId="1B736DBB" w14:textId="2D512369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159,3</w:t>
            </w:r>
          </w:p>
        </w:tc>
        <w:tc>
          <w:tcPr>
            <w:tcW w:w="858" w:type="dxa"/>
            <w:vAlign w:val="center"/>
          </w:tcPr>
          <w:p w14:paraId="562C1C3D" w14:textId="1CC850F5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166,6</w:t>
            </w:r>
          </w:p>
        </w:tc>
        <w:tc>
          <w:tcPr>
            <w:tcW w:w="824" w:type="dxa"/>
            <w:vAlign w:val="center"/>
          </w:tcPr>
          <w:p w14:paraId="69345917" w14:textId="4BD68A5D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824" w:type="dxa"/>
            <w:vAlign w:val="center"/>
          </w:tcPr>
          <w:p w14:paraId="2A771CD9" w14:textId="0086F6F1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204,0</w:t>
            </w:r>
          </w:p>
        </w:tc>
        <w:tc>
          <w:tcPr>
            <w:tcW w:w="762" w:type="dxa"/>
            <w:vAlign w:val="center"/>
          </w:tcPr>
          <w:p w14:paraId="1B46DB46" w14:textId="54BC3745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B964E4" w:rsidRPr="00B60BC2" w14:paraId="66E17594" w14:textId="415B3B06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0E81F031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9E847DE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F19CEBD" w14:textId="5655CD6E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C1D0041" w14:textId="647BBC64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F9F7E0D" w14:textId="2740E692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B39AA7" w14:textId="3A6668F3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940E219" w14:textId="0009204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2E7C00" w14:textId="792742FD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57D834" w14:textId="7241DAE5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00E1250" w14:textId="63777BE6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858" w:type="dxa"/>
            <w:vAlign w:val="center"/>
          </w:tcPr>
          <w:p w14:paraId="1EA4FEBB" w14:textId="53A122FD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858" w:type="dxa"/>
            <w:vAlign w:val="center"/>
          </w:tcPr>
          <w:p w14:paraId="54370639" w14:textId="67C82FCE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824" w:type="dxa"/>
            <w:vAlign w:val="center"/>
          </w:tcPr>
          <w:p w14:paraId="030841FA" w14:textId="05DEE14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824" w:type="dxa"/>
            <w:vAlign w:val="center"/>
          </w:tcPr>
          <w:p w14:paraId="5D20AFB2" w14:textId="52745846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762" w:type="dxa"/>
            <w:vAlign w:val="center"/>
          </w:tcPr>
          <w:p w14:paraId="07B0238C" w14:textId="546B5137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</w:tr>
      <w:tr w:rsidR="00B964E4" w:rsidRPr="00B60BC2" w14:paraId="639C59E7" w14:textId="2C37E7E9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268ABF8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49A36F1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B3A7A1E" w14:textId="38DCC510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D6B9E13" w14:textId="4EE5DE74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49C1C31" w14:textId="7FDA450E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F23CBF" w14:textId="320B129C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F114706" w14:textId="52DFCA56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DE90A4" w14:textId="6E62263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5FA6CA" w14:textId="46604E04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8E6A9A" w14:textId="779DC10C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858" w:type="dxa"/>
            <w:vAlign w:val="center"/>
          </w:tcPr>
          <w:p w14:paraId="6649A6FC" w14:textId="34179860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858" w:type="dxa"/>
            <w:vAlign w:val="center"/>
          </w:tcPr>
          <w:p w14:paraId="5658626E" w14:textId="083D7C36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824" w:type="dxa"/>
            <w:vAlign w:val="center"/>
          </w:tcPr>
          <w:p w14:paraId="66D1C29C" w14:textId="39D2D538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824" w:type="dxa"/>
            <w:vAlign w:val="center"/>
          </w:tcPr>
          <w:p w14:paraId="29E29D04" w14:textId="684AA89F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762" w:type="dxa"/>
            <w:vAlign w:val="center"/>
          </w:tcPr>
          <w:p w14:paraId="24219EE0" w14:textId="1333CF74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206,4</w:t>
            </w:r>
          </w:p>
        </w:tc>
      </w:tr>
      <w:tr w:rsidR="00B964E4" w:rsidRPr="00B60BC2" w14:paraId="187DDC15" w14:textId="64AE4B82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0031E975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5D5EE9F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B2FF752" w14:textId="1B1EBDCE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A2FD76B" w14:textId="7069C78F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867ECA0" w14:textId="73981801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5ED9E46" w14:textId="07002B12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DDCFB4" w14:textId="738B4BD5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375F200" w14:textId="41E92736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ED1BA05" w14:textId="289224B3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DA51B7" w14:textId="0996B7F4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858" w:type="dxa"/>
            <w:vAlign w:val="center"/>
          </w:tcPr>
          <w:p w14:paraId="0DEB1011" w14:textId="45AA5A00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858" w:type="dxa"/>
            <w:vAlign w:val="center"/>
          </w:tcPr>
          <w:p w14:paraId="7872A5AD" w14:textId="334B8911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824" w:type="dxa"/>
            <w:vAlign w:val="center"/>
          </w:tcPr>
          <w:p w14:paraId="2FD3349B" w14:textId="73D62D8F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824" w:type="dxa"/>
            <w:vAlign w:val="center"/>
          </w:tcPr>
          <w:p w14:paraId="3FCC72F9" w14:textId="7A9EC5BA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  <w:tc>
          <w:tcPr>
            <w:tcW w:w="762" w:type="dxa"/>
            <w:vAlign w:val="center"/>
          </w:tcPr>
          <w:p w14:paraId="6F43EF25" w14:textId="3814574C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</w:tr>
      <w:tr w:rsidR="00B964E4" w:rsidRPr="00B60BC2" w14:paraId="459A5C52" w14:textId="73A3CAD3" w:rsidTr="00B964E4">
        <w:trPr>
          <w:trHeight w:hRule="exact" w:val="515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F70DC2F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7BBC6A7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9C0A466" w14:textId="2BEDD3A5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6FAB95" w14:textId="090594C6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D163464" w14:textId="2CDDCA30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E4C230" w14:textId="02C6DAD9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DFA679A" w14:textId="234D27F5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123,4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6579AE" w14:textId="6202B8C5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122,2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1F9D011" w14:textId="1D77447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7AFFD6F" w14:textId="03898BF4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858" w:type="dxa"/>
            <w:vAlign w:val="center"/>
          </w:tcPr>
          <w:p w14:paraId="196F621B" w14:textId="7F65D9A5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858" w:type="dxa"/>
            <w:vAlign w:val="center"/>
          </w:tcPr>
          <w:p w14:paraId="10A8654D" w14:textId="015B8362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156,7</w:t>
            </w:r>
          </w:p>
        </w:tc>
        <w:tc>
          <w:tcPr>
            <w:tcW w:w="824" w:type="dxa"/>
            <w:vAlign w:val="center"/>
          </w:tcPr>
          <w:p w14:paraId="13C31081" w14:textId="2ECC049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130,4</w:t>
            </w:r>
          </w:p>
        </w:tc>
        <w:tc>
          <w:tcPr>
            <w:tcW w:w="824" w:type="dxa"/>
            <w:vAlign w:val="center"/>
          </w:tcPr>
          <w:p w14:paraId="040EFB5B" w14:textId="63D810D5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762" w:type="dxa"/>
            <w:vAlign w:val="center"/>
          </w:tcPr>
          <w:p w14:paraId="02907CD5" w14:textId="730A9EC5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198,3</w:t>
            </w:r>
          </w:p>
        </w:tc>
      </w:tr>
      <w:tr w:rsidR="00B964E4" w:rsidRPr="00B60BC2" w14:paraId="2773B8DF" w14:textId="06CF2C1A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4DD49D31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09F2DC0" w14:textId="77777777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5AB0D7F" w14:textId="7E5A123A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E318699" w14:textId="48C5A644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D055DAB" w14:textId="53A25599" w:rsidR="00B964E4" w:rsidRPr="00392786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278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E74AE8" w14:textId="5C6C0F2E" w:rsidR="00B964E4" w:rsidRPr="001E536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E5360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315B54" w14:textId="0845C4D0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899670" w14:textId="779C1A01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5CEFF8" w14:textId="3A9E8C47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6F0084" w14:textId="6F7859A1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86AB0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858" w:type="dxa"/>
            <w:vAlign w:val="center"/>
          </w:tcPr>
          <w:p w14:paraId="3DB9DE2D" w14:textId="7979D690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858" w:type="dxa"/>
            <w:vAlign w:val="center"/>
          </w:tcPr>
          <w:p w14:paraId="4D07ABDB" w14:textId="52293AD6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215,7</w:t>
            </w:r>
          </w:p>
        </w:tc>
        <w:tc>
          <w:tcPr>
            <w:tcW w:w="824" w:type="dxa"/>
            <w:vAlign w:val="center"/>
          </w:tcPr>
          <w:p w14:paraId="2E125136" w14:textId="12C30C92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824" w:type="dxa"/>
            <w:vAlign w:val="center"/>
          </w:tcPr>
          <w:p w14:paraId="5ED97DD7" w14:textId="5FC5F4EF" w:rsidR="00B964E4" w:rsidRPr="00286AB0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762" w:type="dxa"/>
            <w:vAlign w:val="center"/>
          </w:tcPr>
          <w:p w14:paraId="4D897D16" w14:textId="485261FF" w:rsidR="00B964E4" w:rsidRPr="00EF2283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4E4">
              <w:rPr>
                <w:rFonts w:ascii="Arial" w:hAnsi="Arial" w:cs="Arial"/>
                <w:sz w:val="18"/>
                <w:szCs w:val="18"/>
              </w:rPr>
              <w:t>163,3</w:t>
            </w:r>
          </w:p>
        </w:tc>
      </w:tr>
      <w:tr w:rsidR="00B964E4" w:rsidRPr="00B60BC2" w14:paraId="7C96B378" w14:textId="09AA53DB" w:rsidTr="00B964E4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D8812AA" w14:textId="77777777" w:rsidR="00B964E4" w:rsidRPr="00B60BC2" w:rsidRDefault="00B964E4" w:rsidP="00B964E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840BA76" w14:textId="77777777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63DE4E9" w14:textId="71EA4B65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F838047" w14:textId="7D54E790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2DD287D" w14:textId="15BAB756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96737A0" w14:textId="7A6A5982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CDC479" w14:textId="02194B96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F73D82" w14:textId="1F755D9C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FF7F44" w14:textId="7494F247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C221C7" w14:textId="111F7F03" w:rsidR="00B964E4" w:rsidRPr="00C124EA" w:rsidRDefault="00B964E4" w:rsidP="00B9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858" w:type="dxa"/>
            <w:vAlign w:val="center"/>
          </w:tcPr>
          <w:p w14:paraId="2A611714" w14:textId="1B864011" w:rsidR="00B964E4" w:rsidRPr="00B964E4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858" w:type="dxa"/>
            <w:vAlign w:val="center"/>
          </w:tcPr>
          <w:p w14:paraId="7B2E5EAA" w14:textId="08548A25" w:rsidR="00B964E4" w:rsidRPr="00B964E4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824" w:type="dxa"/>
            <w:vAlign w:val="center"/>
          </w:tcPr>
          <w:p w14:paraId="2A7B708C" w14:textId="2E44693C" w:rsidR="00B964E4" w:rsidRPr="00B964E4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824" w:type="dxa"/>
            <w:vAlign w:val="center"/>
          </w:tcPr>
          <w:p w14:paraId="78B7E0DC" w14:textId="1185FAB1" w:rsidR="00B964E4" w:rsidRPr="00B964E4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762" w:type="dxa"/>
            <w:vAlign w:val="center"/>
          </w:tcPr>
          <w:p w14:paraId="79BBDEF2" w14:textId="5BEF0E3F" w:rsidR="00B964E4" w:rsidRPr="00B964E4" w:rsidRDefault="00B964E4" w:rsidP="00B964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4E4">
              <w:rPr>
                <w:rFonts w:ascii="Arial" w:hAnsi="Arial" w:cs="Arial"/>
                <w:b/>
                <w:bCs/>
                <w:sz w:val="18"/>
                <w:szCs w:val="18"/>
              </w:rPr>
              <w:t>187,3</w:t>
            </w:r>
          </w:p>
        </w:tc>
      </w:tr>
    </w:tbl>
    <w:p w14:paraId="3C6FFD2D" w14:textId="77777777" w:rsidR="00EC0303" w:rsidRPr="009477ED" w:rsidRDefault="00EC030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2F50877B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3F6A553F" w14:textId="6E2A8922" w:rsidR="005549A4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26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</w:t>
      </w:r>
      <w:r w:rsidR="005549A4" w:rsidRPr="009477ED">
        <w:rPr>
          <w:rFonts w:ascii="Arial" w:hAnsi="Arial" w:cs="Arial"/>
          <w:sz w:val="18"/>
          <w:szCs w:val="18"/>
        </w:rPr>
        <w:t>PI trimestriels – Divisions chainés à l’année de base 2015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2DB935F3" w14:textId="77777777" w:rsidTr="00455A23">
        <w:trPr>
          <w:trHeight w:val="780"/>
          <w:tblHeader/>
          <w:jc w:val="center"/>
        </w:trPr>
        <w:tc>
          <w:tcPr>
            <w:tcW w:w="3538" w:type="dxa"/>
            <w:shd w:val="clear" w:color="auto" w:fill="D9D9D9" w:themeFill="background1" w:themeFillShade="D9"/>
            <w:vAlign w:val="center"/>
            <w:hideMark/>
          </w:tcPr>
          <w:p w14:paraId="6D552A60" w14:textId="77777777" w:rsidR="006A2AB7" w:rsidRPr="009477ED" w:rsidRDefault="006A2AB7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747929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FCEC1E2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09F0C2A9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746892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6AD3BDC6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58243AE8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0F4B85E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475198B5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05C3831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CE465F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128E7CF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0951CEB0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2272EB4A" w14:textId="77777777" w:rsidR="006A2AB7" w:rsidRPr="009477ED" w:rsidRDefault="006A2AB7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EB1630" w:rsidRPr="009477ED" w14:paraId="1B946AB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5576A5E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986FBD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38C75" w14:textId="11CD4B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306CCC" w14:textId="0BD759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CAB789" w14:textId="5F9CEC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EFCC0D" w14:textId="222BF0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3DAEC" w14:textId="0ABD2F0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A28585" w14:textId="16C22E5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92DD6" w14:textId="32793AD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904196" w14:textId="6FD3258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0DEFA" w14:textId="34FA54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6E6DB3C" w14:textId="02794A8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757267" w14:textId="022DECA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B29895" w14:textId="36DC659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B1630" w:rsidRPr="009477ED" w14:paraId="7731AFF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7CDC49F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FCC3B5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AECB638" w14:textId="4665C14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6175669" w14:textId="48B4C5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5AF2B3" w14:textId="5A0940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1DC745" w14:textId="2FFE298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7280DB" w14:textId="448C04B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C5FC6A" w14:textId="4A9EF20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6AD1" w14:textId="4EB793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1B9484" w14:textId="73A11A6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1D5576" w14:textId="40320EB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644A9D" w14:textId="5B6A816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F2C19" w14:textId="1FF2415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9B845C" w14:textId="2BC1EEB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194,8</w:t>
            </w:r>
          </w:p>
        </w:tc>
      </w:tr>
      <w:tr w:rsidR="00EB1630" w:rsidRPr="009477ED" w14:paraId="7556AC60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8394C5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932476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E9EAD2" w14:textId="2F19C43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0E2612A" w14:textId="0A8A58F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B6713B" w14:textId="7883B86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22D0A1" w14:textId="7046E60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AA956A" w14:textId="6AF31F1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32F70C" w14:textId="0BFD78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3C64CB" w14:textId="1605703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F3ACFE" w14:textId="69ADD4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405FD2" w14:textId="49F0A8B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A8C312" w14:textId="30856F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5063D4" w14:textId="0A10F84D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129123" w14:textId="481268E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B1630" w:rsidRPr="009477ED" w14:paraId="7A0850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1FD5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56844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31C82FD" w14:textId="689A8D3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D9E193" w14:textId="0C27F6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AFB10D" w14:textId="741E16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B2801BC" w14:textId="414AF5F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D7641C" w14:textId="73CA1A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2865B4" w14:textId="2B69AB0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AD29AEE" w14:textId="0FD305A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8E95EB" w14:textId="2D8DD1C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A4311" w14:textId="05504CD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B8BD631" w14:textId="74A016B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A4E8AB" w14:textId="3C95339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7EE448" w14:textId="42E8128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</w:tr>
      <w:tr w:rsidR="00EB1630" w:rsidRPr="009477ED" w14:paraId="7D801CD4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C13C6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BF1C2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7A841BC" w14:textId="7C0B2F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CEEB845" w14:textId="5427902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1FE2FE" w14:textId="0CD16E4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3FF65" w14:textId="597F576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079865B" w14:textId="0549EA0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242188" w14:textId="7FA505C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273B65" w14:textId="78DBBCA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1E5520" w14:textId="20E1E5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4B498BF" w14:textId="5C1B782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54B558" w14:textId="24DCF8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DE8A0" w14:textId="4C3B4CD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4579" w14:textId="19FFED3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EB1630" w:rsidRPr="009477ED" w14:paraId="1FDA97F0" w14:textId="77777777" w:rsidTr="00EB1630">
        <w:trPr>
          <w:trHeight w:hRule="exact" w:val="569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6DEE41B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E1B9A6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19BE6FA" w14:textId="6D5B7DD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4F8DE36" w14:textId="69F6C11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718BD8" w14:textId="3A5BA86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0EA939" w14:textId="6957CDE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7EBBAE" w14:textId="6883255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F30974" w14:textId="0A3CF95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BEA21A" w14:textId="60372E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5D75C5" w14:textId="3FFD6DB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494,2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7BD47D" w14:textId="0A3B017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93BC05" w14:textId="14B2E59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A0C1EB" w14:textId="2E1F1C7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3C0D64" w14:textId="7A93BAB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EB1630" w:rsidRPr="009477ED" w14:paraId="04D7B3CB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2003872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26519D8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B9D472A" w14:textId="23B804A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BBFEBFA" w14:textId="659788E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CCCA7DE" w14:textId="016B168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250C584" w14:textId="044B028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B638F0" w14:textId="4CAC6FE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B31CCF" w14:textId="0E4CB54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65384B" w14:textId="2FD2672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2D8245" w14:textId="35CB92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EB4FA2" w14:textId="106E4B1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65AC708" w14:textId="7243276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234D4" w14:textId="154AFB1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018852" w14:textId="788FCAE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</w:tr>
      <w:tr w:rsidR="00EB1630" w:rsidRPr="009477ED" w14:paraId="7F3C57E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62192BE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AB6A08C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B3A1451" w14:textId="5F65E9B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E2A5234" w14:textId="63C409B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04227" w14:textId="72B685F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167A8F" w14:textId="5F3DC9D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686FC2" w14:textId="6076169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594149C" w14:textId="2D4DDA5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E761D1" w14:textId="1EBD8DD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A04ACC" w14:textId="68F6B22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622C9B" w14:textId="3F68753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C560E7F" w14:textId="25664CF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771652" w14:textId="60A2CB0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A02F1E" w14:textId="6054F4E9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</w:tr>
      <w:tr w:rsidR="00EB1630" w:rsidRPr="009477ED" w14:paraId="63046DD1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4904459A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3EF1051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551D86E" w14:textId="615328C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FE8C81A" w14:textId="4E517EF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518CF9" w14:textId="277FB30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9A0C4A" w14:textId="6904C8D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D658F0" w14:textId="7799FF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1EB1CC" w14:textId="69EAD29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97CB4E" w14:textId="709D109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5F5445" w14:textId="5491693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3081E1" w14:textId="36446F2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F37206" w14:textId="7A69033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6A2F7D" w14:textId="29ACF281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ACAA0D" w14:textId="6AE0083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</w:tr>
      <w:tr w:rsidR="00EB1630" w:rsidRPr="009477ED" w14:paraId="4260B16C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BF5D480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0E609B7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0F9BCD" w14:textId="21EB19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8FE03" w14:textId="532CE8A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957A5A" w14:textId="7CE736B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83B08D" w14:textId="4D2A42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18F39A" w14:textId="6947E6A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4647BD" w14:textId="0669515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3B13F9" w14:textId="11615B6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7A0A1B" w14:textId="5EFD5DFB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E26EB2" w14:textId="2FA81F8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BD880B" w14:textId="5FCDD66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18DE9E" w14:textId="76A72A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213E53" w14:textId="060CA442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B1630" w:rsidRPr="009477ED" w14:paraId="58B75E67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28349B7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1AF9DEA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949E8D5" w14:textId="37F515C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761085" w14:textId="50525E78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3646953" w14:textId="02FF0B3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E297909" w14:textId="0D5F27B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15069E" w14:textId="168330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9ABA5A8" w14:textId="41FA0E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FED1BB" w14:textId="310D387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C0D983" w14:textId="633C607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65439F" w14:textId="2E0624B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53,4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DFD3BF" w14:textId="3CBB1E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CB2DF1" w14:textId="718C14C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AE2B13" w14:textId="2606829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EB1630" w:rsidRPr="009477ED" w14:paraId="464C8462" w14:textId="77777777" w:rsidTr="00EB1630">
        <w:trPr>
          <w:trHeight w:hRule="exact" w:val="56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DAD81D8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45AE893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E993694" w14:textId="15E9840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CFAA2E" w14:textId="3A7BD14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C05518" w14:textId="3B18292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8D3DE7" w14:textId="28EF4B8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D8CAC00" w14:textId="7F325BA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AF30BF" w14:textId="49F20F8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EE0ACC" w14:textId="664B429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20EDCD" w14:textId="7046F87E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4FCC6E" w14:textId="62CDBD57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06274A6" w14:textId="09E5999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21D23A" w14:textId="4840CC7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88AF7AD" w14:textId="78F05F3F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</w:tr>
      <w:tr w:rsidR="00EB1630" w:rsidRPr="009477ED" w14:paraId="43B93B23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007F89F5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7DC3420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C88B57" w14:textId="777D285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9965422" w14:textId="178084E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2679CA" w14:textId="3876F42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1B0145" w14:textId="4682118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0C6119" w14:textId="06E838B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F5DC49" w14:textId="15D3E2C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10E56A" w14:textId="7CAFA52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43DE7F4" w14:textId="796010E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F84A51" w14:textId="3882DD50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131,2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147D4A0" w14:textId="0F710F6C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B4D7BE" w14:textId="7F694F0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127,2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3C550CB" w14:textId="060A244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EB1630" w:rsidRPr="009477ED" w14:paraId="6FE3322A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341E7AD1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05A7A3F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A107FF3" w14:textId="24CD2670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6098EE7" w14:textId="6D4863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BC170D" w14:textId="0D1AB35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CD0D1D" w14:textId="545F2F14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67CDEA3" w14:textId="629DF29F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F75E988" w14:textId="6071AE3A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8CE9D6" w14:textId="0435D99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F39202" w14:textId="20E831C5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351358" w14:textId="4E1F6694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333EEC9" w14:textId="25AF15FB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5C6A5E" w14:textId="48EB0C55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85,9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69475A" w14:textId="7C450406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</w:tr>
      <w:tr w:rsidR="00EB1630" w:rsidRPr="009477ED" w14:paraId="7CA9D24D" w14:textId="77777777" w:rsidTr="00EB1630">
        <w:trPr>
          <w:trHeight w:hRule="exact" w:val="611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7A0879BA" w14:textId="58665E1E" w:rsidR="00EB1630" w:rsidRPr="009477ED" w:rsidRDefault="00EB1630" w:rsidP="00EB163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232DA2B" w14:textId="77777777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3E8785D" w14:textId="548821D1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85E7255" w14:textId="0586233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550BF6" w14:textId="06020273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B8911D" w14:textId="1624A6DC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2A400F0" w14:textId="1721F86D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C4FDB0" w14:textId="0D443169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44FE36" w14:textId="0C284B62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D93D13" w14:textId="00E0B7F6" w:rsidR="00EB1630" w:rsidRPr="00BF64E1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64E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150,9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08EB7A" w14:textId="7EB850A3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3E7E89" w14:textId="7FFA8428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893818" w14:textId="48ACF7FA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39C0E5" w14:textId="2EB21EFE" w:rsidR="00EB1630" w:rsidRPr="00EB1630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B1630">
              <w:rPr>
                <w:rFonts w:ascii="Arial" w:hAnsi="Arial" w:cs="Arial"/>
                <w:sz w:val="18"/>
                <w:szCs w:val="18"/>
              </w:rPr>
              <w:t>155,7</w:t>
            </w:r>
          </w:p>
        </w:tc>
      </w:tr>
      <w:tr w:rsidR="00EB1630" w:rsidRPr="009477ED" w14:paraId="0EDC9D89" w14:textId="77777777" w:rsidTr="00EB1630">
        <w:trPr>
          <w:trHeight w:hRule="exact" w:val="397"/>
          <w:jc w:val="center"/>
        </w:trPr>
        <w:tc>
          <w:tcPr>
            <w:tcW w:w="3538" w:type="dxa"/>
            <w:shd w:val="clear" w:color="auto" w:fill="auto"/>
            <w:vAlign w:val="center"/>
          </w:tcPr>
          <w:p w14:paraId="19F5CE43" w14:textId="77777777" w:rsidR="00EB1630" w:rsidRPr="009477ED" w:rsidRDefault="00EB1630" w:rsidP="00EB163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5F69551" w14:textId="77777777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FCB0802" w14:textId="01B955E6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AFF2ECA" w14:textId="3E20FEC5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2AABC" w14:textId="12DA977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4CE6B5" w14:textId="66F1C782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109,6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3B83B3" w14:textId="647FBC2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382A9E" w14:textId="13626D5A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BC7B8E8" w14:textId="4209E4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88,6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0D5706" w14:textId="10851FF9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D06A9B" w14:textId="025BC2B4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968596" w14:textId="1549315C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167,4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8FBE10" w14:textId="33F75238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135,5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A7B14DF" w14:textId="3219F6E0" w:rsidR="00EB1630" w:rsidRPr="00C124EA" w:rsidRDefault="00EB1630" w:rsidP="00EB1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175,9</w:t>
            </w:r>
          </w:p>
        </w:tc>
      </w:tr>
    </w:tbl>
    <w:p w14:paraId="4094412C" w14:textId="77777777" w:rsidR="007030BD" w:rsidRDefault="007030BD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2951BDD" w14:textId="77777777" w:rsidR="007030BD" w:rsidRDefault="007030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5AAFD1" w14:textId="77777777" w:rsidR="003A08F8" w:rsidRPr="009477ED" w:rsidRDefault="003A08F8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1B17F085" w14:textId="4042F668" w:rsidR="003A08F8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27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="007030BD">
        <w:rPr>
          <w:rFonts w:ascii="Arial" w:hAnsi="Arial" w:cs="Arial"/>
          <w:sz w:val="18"/>
          <w:szCs w:val="18"/>
        </w:rPr>
        <w:t> : IP</w:t>
      </w:r>
      <w:r w:rsidR="003A08F8"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860815" w:rsidRPr="009477ED" w14:paraId="4FB05A0D" w14:textId="77777777" w:rsidTr="00860815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72E11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52319009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526F85F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1B72E165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213DADEB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5645DC1F" w14:textId="77777777" w:rsidR="00860815" w:rsidRPr="009477ED" w:rsidRDefault="00860815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023BBE" w:rsidRPr="009477ED" w14:paraId="7CDD625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B7B76B2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A85599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8C9CD6B" w14:textId="5447275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0DA4F20" w14:textId="48BE568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1A3C84" w14:textId="75CFD33F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906F25" w14:textId="55725D9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</w:tr>
      <w:tr w:rsidR="00023BBE" w:rsidRPr="009477ED" w14:paraId="7099808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41213B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48B669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EA91A9" w14:textId="1F7D7B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BE2B0B8" w14:textId="2C00F49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2A2891E" w14:textId="40E8025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07321A2" w14:textId="1732F5C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138,9</w:t>
            </w:r>
          </w:p>
        </w:tc>
      </w:tr>
      <w:tr w:rsidR="00023BBE" w:rsidRPr="009477ED" w14:paraId="447823A1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BE44D7A" w14:textId="3183DF58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07D0F2D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8BBDA43" w14:textId="190A790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B0F68F" w14:textId="41D1D6D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180,1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4EFAAF6" w14:textId="1FAF619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97E5F22" w14:textId="43E7EB7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169,5</w:t>
            </w:r>
          </w:p>
        </w:tc>
      </w:tr>
      <w:tr w:rsidR="00023BBE" w:rsidRPr="009477ED" w14:paraId="6BBCB4C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FFBB8AB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E86884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FE551D" w14:textId="3341F826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414061C" w14:textId="04D9863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3B526F" w14:textId="26405D8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D66C9A" w14:textId="59894B6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023BBE" w:rsidRPr="009477ED" w14:paraId="71F00ECE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16F7B7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CE0BAA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668A5E" w14:textId="031E362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433,9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CD6F404" w14:textId="390FAB6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804,7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D5C1C51" w14:textId="0E503B24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767,3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B70168" w14:textId="07E82DA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827,1</w:t>
            </w:r>
          </w:p>
        </w:tc>
      </w:tr>
      <w:tr w:rsidR="00023BBE" w:rsidRPr="009477ED" w14:paraId="10B2DEDD" w14:textId="77777777" w:rsidTr="00023BBE">
        <w:trPr>
          <w:trHeight w:hRule="exact" w:val="54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74DD97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B659AF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F59BB1" w14:textId="712C867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062991D" w14:textId="542F1D14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98AFC7" w14:textId="36F991A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9C0849" w14:textId="52468B40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</w:tr>
      <w:tr w:rsidR="00023BBE" w:rsidRPr="009477ED" w14:paraId="41DC3AA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91C82DA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5D4B260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BCBC3CD" w14:textId="7758F9A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323486A" w14:textId="2B6F637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9E0C83" w14:textId="1F5632CD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52B6C2" w14:textId="439EBDB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</w:tr>
      <w:tr w:rsidR="00023BBE" w:rsidRPr="009477ED" w14:paraId="323825E3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8C22EA5" w14:textId="36533779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8448F6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EFB0C0" w14:textId="3BE215A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5C961C" w14:textId="6B64F27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81,7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9F77A46" w14:textId="48E7A89B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57,1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1AC1EC" w14:textId="700E94BE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</w:tr>
      <w:tr w:rsidR="00023BBE" w:rsidRPr="009477ED" w14:paraId="739A3AA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F123335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843458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7CE4A1D" w14:textId="7A6D1FED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FFE3C16" w14:textId="476EBE4F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753F415" w14:textId="7A3C1CBE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C7862D" w14:textId="37671E5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</w:tr>
      <w:tr w:rsidR="00023BBE" w:rsidRPr="009477ED" w14:paraId="67D01434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ECA029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D18178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6097C2" w14:textId="0A0319D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AACC09" w14:textId="34021B3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6257F3" w14:textId="6F27AE70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D4E796" w14:textId="2BD8DF8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</w:tr>
      <w:tr w:rsidR="00023BBE" w:rsidRPr="009477ED" w14:paraId="5ED111BD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4A403A1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2C112E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9BD573" w14:textId="3A04A9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158580C" w14:textId="5FF48ED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53691D6" w14:textId="605C03F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985918A" w14:textId="0AE28E02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23BBE" w:rsidRPr="009477ED" w14:paraId="18B63139" w14:textId="77777777" w:rsidTr="00023BBE">
        <w:trPr>
          <w:trHeight w:hRule="exact" w:val="569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5A27048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BA2DDC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7E1122" w14:textId="306E8F03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6438BE" w14:textId="1C7126FB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87,2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AE1A05F" w14:textId="4511B9C8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CD2440F" w14:textId="2DECB727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023BBE" w:rsidRPr="009477ED" w14:paraId="7F077B89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8B105B" w14:textId="2522779B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FF32D3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64D923C" w14:textId="6D3B17BA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131,1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EFC982" w14:textId="0F0A1C2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134,1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2126587" w14:textId="54110253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CDDC10" w14:textId="3B8172C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147,3</w:t>
            </w:r>
          </w:p>
        </w:tc>
      </w:tr>
      <w:tr w:rsidR="00023BBE" w:rsidRPr="009477ED" w14:paraId="44CDB07B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D1B2909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021841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697B96" w14:textId="701DC251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B6FAA3" w14:textId="40B47ED5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BA348D" w14:textId="2B930DBC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80,6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7EF073" w14:textId="31172C39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023BBE" w:rsidRPr="009477ED" w14:paraId="6C445FAB" w14:textId="77777777" w:rsidTr="00023BBE">
        <w:trPr>
          <w:trHeight w:hRule="exact" w:val="51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1F837A0" w14:textId="70D989E1" w:rsidR="00023BBE" w:rsidRPr="009477ED" w:rsidRDefault="00023BBE" w:rsidP="00023BB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A7ABFE7" w14:textId="77777777" w:rsidR="00023BBE" w:rsidRPr="009477ED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220E565" w14:textId="61085468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124,6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0D43C9" w14:textId="179B01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EE45AB" w14:textId="4382A822" w:rsidR="00023BBE" w:rsidRPr="00023BBE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23BBE"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5F38E2F" w14:textId="53DDBD7C" w:rsidR="00023BBE" w:rsidRPr="00615FA4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15FA4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</w:tr>
      <w:tr w:rsidR="00023BBE" w:rsidRPr="009477ED" w14:paraId="1B1D3F42" w14:textId="77777777" w:rsidTr="00023BBE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6170AAD" w14:textId="77777777" w:rsidR="00023BBE" w:rsidRPr="009477ED" w:rsidRDefault="00023BBE" w:rsidP="00023BB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D014387" w14:textId="77777777" w:rsidR="00023BBE" w:rsidRPr="00C124EA" w:rsidRDefault="00023BBE" w:rsidP="00023B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8839C2" w14:textId="7CBB2B37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164,8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91C854A" w14:textId="3375CFC6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6326277" w14:textId="0678FB18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F84F5D" w14:textId="177FDF5A" w:rsidR="00023BBE" w:rsidRPr="00C124EA" w:rsidRDefault="00023BBE" w:rsidP="0002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148,1</w:t>
            </w:r>
          </w:p>
        </w:tc>
      </w:tr>
    </w:tbl>
    <w:p w14:paraId="4C109427" w14:textId="00C5A1F5" w:rsidR="006A2AB7" w:rsidRDefault="006A2AB7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8E2E1B6" w14:textId="72F9D550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5794D54" w14:textId="499885A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7B4D28EB" w14:textId="5A27AEDD" w:rsidR="00860815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5D040AD" w14:textId="1CD7967E" w:rsidR="00860815" w:rsidRPr="009477ED" w:rsidRDefault="00431207" w:rsidP="0043120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431207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431207">
        <w:rPr>
          <w:rFonts w:ascii="Arial" w:hAnsi="Arial" w:cs="Arial"/>
          <w:sz w:val="18"/>
          <w:szCs w:val="18"/>
        </w:rPr>
        <w:fldChar w:fldCharType="begin"/>
      </w:r>
      <w:r w:rsidRPr="00431207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431207">
        <w:rPr>
          <w:rFonts w:ascii="Arial" w:hAnsi="Arial" w:cs="Arial"/>
          <w:sz w:val="18"/>
          <w:szCs w:val="18"/>
        </w:rPr>
        <w:fldChar w:fldCharType="separate"/>
      </w:r>
      <w:r w:rsidR="000E1DCA">
        <w:rPr>
          <w:rFonts w:ascii="Arial" w:hAnsi="Arial" w:cs="Arial"/>
          <w:noProof/>
          <w:sz w:val="18"/>
          <w:szCs w:val="18"/>
        </w:rPr>
        <w:t>28</w:t>
      </w:r>
      <w:r w:rsidRPr="00431207">
        <w:rPr>
          <w:rFonts w:ascii="Arial" w:hAnsi="Arial" w:cs="Arial"/>
          <w:sz w:val="18"/>
          <w:szCs w:val="18"/>
        </w:rPr>
        <w:fldChar w:fldCharType="end"/>
      </w:r>
      <w:r w:rsidRPr="00431207">
        <w:rPr>
          <w:rFonts w:ascii="Arial" w:hAnsi="Arial" w:cs="Arial"/>
          <w:sz w:val="18"/>
          <w:szCs w:val="18"/>
        </w:rPr>
        <w:t xml:space="preserve"> </w:t>
      </w:r>
      <w:r w:rsidR="00CC72C1">
        <w:rPr>
          <w:rFonts w:ascii="Arial" w:hAnsi="Arial" w:cs="Arial"/>
          <w:sz w:val="18"/>
          <w:szCs w:val="18"/>
        </w:rPr>
        <w:t>:</w:t>
      </w:r>
      <w:r w:rsidR="00860815">
        <w:rPr>
          <w:rFonts w:ascii="Arial" w:hAnsi="Arial" w:cs="Arial"/>
          <w:sz w:val="18"/>
          <w:szCs w:val="18"/>
        </w:rPr>
        <w:t xml:space="preserve"> IP</w:t>
      </w:r>
      <w:r w:rsidR="00860815" w:rsidRPr="009477ED">
        <w:rPr>
          <w:rFonts w:ascii="Arial" w:hAnsi="Arial" w:cs="Arial"/>
          <w:sz w:val="18"/>
          <w:szCs w:val="18"/>
        </w:rPr>
        <w:t>I trimestriels – Divisions chainés à l’année de base 2015 (suite)</w:t>
      </w:r>
    </w:p>
    <w:tbl>
      <w:tblPr>
        <w:tblW w:w="12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F24C3B" w:rsidRPr="00B60BC2" w14:paraId="768BAD53" w14:textId="5931C849" w:rsidTr="00F24C3B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114DF442" w14:textId="77777777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6A03F6C" w14:textId="77777777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26F2C3AF" w14:textId="77777777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4A49C613" w14:textId="77777777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0B4094E8" w14:textId="77777777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479D3F21" w14:textId="77777777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C41C7B9" w14:textId="29D8DA36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T1- 20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1A6BB80" w14:textId="524E7E53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B9C0F58" w14:textId="7A5AA0AA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1FFF054" w14:textId="0929AFF1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A085472" w14:textId="6F452515" w:rsidR="00F24C3B" w:rsidRPr="00B60BC2" w:rsidRDefault="00F24C3B" w:rsidP="00F24C3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0BC2">
              <w:rPr>
                <w:rFonts w:ascii="Arial" w:hAnsi="Arial" w:cs="Arial"/>
                <w:b/>
                <w:sz w:val="18"/>
                <w:szCs w:val="18"/>
              </w:rPr>
              <w:t>- 2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C1EC9" w:rsidRPr="00B60BC2" w14:paraId="44FAF622" w14:textId="7B17497D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7854F46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03F0FAB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29C4B3" w14:textId="0CE92C91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26BEEF4" w14:textId="685F5C70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BADE01" w14:textId="2D6A2382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E3C4A0" w14:textId="5BE0FE81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932" w:type="dxa"/>
            <w:vAlign w:val="center"/>
          </w:tcPr>
          <w:p w14:paraId="19C9261B" w14:textId="4962E196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32" w:type="dxa"/>
            <w:vAlign w:val="center"/>
          </w:tcPr>
          <w:p w14:paraId="025A19F6" w14:textId="7175062A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932" w:type="dxa"/>
            <w:vAlign w:val="center"/>
          </w:tcPr>
          <w:p w14:paraId="4988C0CE" w14:textId="317A6ED2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932" w:type="dxa"/>
            <w:vAlign w:val="center"/>
          </w:tcPr>
          <w:p w14:paraId="5C7B1E80" w14:textId="40FA47FA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932" w:type="dxa"/>
            <w:vAlign w:val="center"/>
          </w:tcPr>
          <w:p w14:paraId="0CDB29E0" w14:textId="5CA82BEB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</w:tr>
      <w:tr w:rsidR="003C1EC9" w:rsidRPr="00B60BC2" w14:paraId="069BC58B" w14:textId="7689B093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AC13F2E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A1B6D5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EA49F8" w14:textId="5C0E0B3B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248AE2" w14:textId="21D1B9DE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2F0C722" w14:textId="05D42E8D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1444AF" w14:textId="380A93D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141,8</w:t>
            </w:r>
          </w:p>
        </w:tc>
        <w:tc>
          <w:tcPr>
            <w:tcW w:w="932" w:type="dxa"/>
            <w:vAlign w:val="center"/>
          </w:tcPr>
          <w:p w14:paraId="07F121C6" w14:textId="3AA9B801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170,3</w:t>
            </w:r>
          </w:p>
        </w:tc>
        <w:tc>
          <w:tcPr>
            <w:tcW w:w="932" w:type="dxa"/>
            <w:vAlign w:val="center"/>
          </w:tcPr>
          <w:p w14:paraId="58AAA4B5" w14:textId="1C04CBD7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141,6</w:t>
            </w:r>
          </w:p>
        </w:tc>
        <w:tc>
          <w:tcPr>
            <w:tcW w:w="932" w:type="dxa"/>
            <w:vAlign w:val="center"/>
          </w:tcPr>
          <w:p w14:paraId="68608310" w14:textId="7F0CC9E6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154,9</w:t>
            </w:r>
          </w:p>
        </w:tc>
        <w:tc>
          <w:tcPr>
            <w:tcW w:w="932" w:type="dxa"/>
            <w:vAlign w:val="center"/>
          </w:tcPr>
          <w:p w14:paraId="1EAE43E3" w14:textId="28AA71BF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932" w:type="dxa"/>
            <w:vAlign w:val="center"/>
          </w:tcPr>
          <w:p w14:paraId="56AB7383" w14:textId="2DDA6329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141,3</w:t>
            </w:r>
          </w:p>
        </w:tc>
      </w:tr>
      <w:tr w:rsidR="003C1EC9" w:rsidRPr="00B60BC2" w14:paraId="1CB202F2" w14:textId="3293EB66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F6226A" w14:textId="1F943EB8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D9309D6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B95C06" w14:textId="72A501D5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F0C2D38" w14:textId="3F4432D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2F8B6C" w14:textId="365FB362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175,5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8046C0D" w14:textId="10717672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195,3</w:t>
            </w:r>
          </w:p>
        </w:tc>
        <w:tc>
          <w:tcPr>
            <w:tcW w:w="932" w:type="dxa"/>
            <w:vAlign w:val="center"/>
          </w:tcPr>
          <w:p w14:paraId="24EBCC36" w14:textId="2E1AED45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217,4</w:t>
            </w:r>
          </w:p>
        </w:tc>
        <w:tc>
          <w:tcPr>
            <w:tcW w:w="932" w:type="dxa"/>
            <w:vAlign w:val="center"/>
          </w:tcPr>
          <w:p w14:paraId="5D6B895B" w14:textId="5A0D2D95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932" w:type="dxa"/>
            <w:vAlign w:val="center"/>
          </w:tcPr>
          <w:p w14:paraId="26E05B50" w14:textId="469A8BD7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165,3</w:t>
            </w:r>
          </w:p>
        </w:tc>
        <w:tc>
          <w:tcPr>
            <w:tcW w:w="932" w:type="dxa"/>
            <w:vAlign w:val="center"/>
          </w:tcPr>
          <w:p w14:paraId="2740B258" w14:textId="31F3815C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208,0</w:t>
            </w:r>
          </w:p>
        </w:tc>
        <w:tc>
          <w:tcPr>
            <w:tcW w:w="932" w:type="dxa"/>
            <w:vAlign w:val="center"/>
          </w:tcPr>
          <w:p w14:paraId="360F235E" w14:textId="65B6807C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219,5</w:t>
            </w:r>
          </w:p>
        </w:tc>
      </w:tr>
      <w:tr w:rsidR="003C1EC9" w:rsidRPr="00B60BC2" w14:paraId="0B3FF8F8" w14:textId="607DA6B7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427B7AE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2BE9023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D956BA" w14:textId="41EF9F99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8E0D9F7" w14:textId="20CA84A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169BA4" w14:textId="144FCCDE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30,9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F5DC449" w14:textId="54731E1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932" w:type="dxa"/>
            <w:vAlign w:val="center"/>
          </w:tcPr>
          <w:p w14:paraId="5416D4FC" w14:textId="256BFBA0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47,7</w:t>
            </w:r>
          </w:p>
        </w:tc>
        <w:tc>
          <w:tcPr>
            <w:tcW w:w="932" w:type="dxa"/>
            <w:vAlign w:val="center"/>
          </w:tcPr>
          <w:p w14:paraId="56346CF3" w14:textId="3AA0F627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32" w:type="dxa"/>
            <w:vAlign w:val="center"/>
          </w:tcPr>
          <w:p w14:paraId="2EA65F3E" w14:textId="4C100584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32" w:type="dxa"/>
            <w:vAlign w:val="center"/>
          </w:tcPr>
          <w:p w14:paraId="302D8BEA" w14:textId="1DB08082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30,7</w:t>
            </w:r>
          </w:p>
        </w:tc>
        <w:tc>
          <w:tcPr>
            <w:tcW w:w="932" w:type="dxa"/>
            <w:vAlign w:val="center"/>
          </w:tcPr>
          <w:p w14:paraId="2BFBCE71" w14:textId="173EAFC1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57,3</w:t>
            </w:r>
          </w:p>
        </w:tc>
      </w:tr>
      <w:tr w:rsidR="003C1EC9" w:rsidRPr="00B60BC2" w14:paraId="6657BB6C" w14:textId="5741F232" w:rsidTr="007A7E92">
        <w:trPr>
          <w:trHeight w:hRule="exact" w:val="54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403732F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3668147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16A3EE0" w14:textId="282A33CC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180,5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FADA37" w14:textId="7611EDC6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992245B" w14:textId="28DBCEE0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6898FA1" w14:textId="139C2A4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932" w:type="dxa"/>
            <w:vAlign w:val="center"/>
          </w:tcPr>
          <w:p w14:paraId="0F11840D" w14:textId="11A29171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vAlign w:val="center"/>
          </w:tcPr>
          <w:p w14:paraId="4640F603" w14:textId="66DB68A3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32" w:type="dxa"/>
            <w:vAlign w:val="center"/>
          </w:tcPr>
          <w:p w14:paraId="0E13F10F" w14:textId="587DA33F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932" w:type="dxa"/>
            <w:vAlign w:val="center"/>
          </w:tcPr>
          <w:p w14:paraId="3C4BAE33" w14:textId="1A08B071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932" w:type="dxa"/>
            <w:vAlign w:val="center"/>
          </w:tcPr>
          <w:p w14:paraId="0036BCA1" w14:textId="0A61C0CA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136,9</w:t>
            </w:r>
          </w:p>
        </w:tc>
      </w:tr>
      <w:tr w:rsidR="003C1EC9" w:rsidRPr="00B60BC2" w14:paraId="73A3C614" w14:textId="3930D82C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EBE1751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916CA5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D7ABCF5" w14:textId="2E4A9BA1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8AFCF95" w14:textId="7F413EB0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BBB5E88" w14:textId="050ED68F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267002" w14:textId="2549DFB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146,7</w:t>
            </w:r>
          </w:p>
        </w:tc>
        <w:tc>
          <w:tcPr>
            <w:tcW w:w="932" w:type="dxa"/>
            <w:vAlign w:val="center"/>
          </w:tcPr>
          <w:p w14:paraId="5AC6ADA1" w14:textId="6D3634CA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83,9</w:t>
            </w:r>
          </w:p>
        </w:tc>
        <w:tc>
          <w:tcPr>
            <w:tcW w:w="932" w:type="dxa"/>
            <w:vAlign w:val="center"/>
          </w:tcPr>
          <w:p w14:paraId="120E9113" w14:textId="7254BBF8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932" w:type="dxa"/>
            <w:vAlign w:val="center"/>
          </w:tcPr>
          <w:p w14:paraId="3F5B7F09" w14:textId="43858890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32" w:type="dxa"/>
            <w:vAlign w:val="center"/>
          </w:tcPr>
          <w:p w14:paraId="05B2055C" w14:textId="2658EEA0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175,6</w:t>
            </w:r>
          </w:p>
        </w:tc>
        <w:tc>
          <w:tcPr>
            <w:tcW w:w="932" w:type="dxa"/>
            <w:vAlign w:val="center"/>
          </w:tcPr>
          <w:p w14:paraId="44DE2D19" w14:textId="3EECD9C6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</w:tr>
      <w:tr w:rsidR="003C1EC9" w:rsidRPr="00B60BC2" w14:paraId="06B6FA0B" w14:textId="6FF9F62C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CF2E6CC" w14:textId="73126E68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D8D11ED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0C4865" w14:textId="1734018B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B42554F" w14:textId="412BEF2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ACF930A" w14:textId="4D82E48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222,8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48AA38" w14:textId="31866A82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146,8</w:t>
            </w:r>
          </w:p>
        </w:tc>
        <w:tc>
          <w:tcPr>
            <w:tcW w:w="932" w:type="dxa"/>
            <w:vAlign w:val="center"/>
          </w:tcPr>
          <w:p w14:paraId="7E3AEE14" w14:textId="725E2211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504,2</w:t>
            </w:r>
          </w:p>
        </w:tc>
        <w:tc>
          <w:tcPr>
            <w:tcW w:w="932" w:type="dxa"/>
            <w:vAlign w:val="center"/>
          </w:tcPr>
          <w:p w14:paraId="5CD226BA" w14:textId="6552C297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484,8</w:t>
            </w:r>
          </w:p>
        </w:tc>
        <w:tc>
          <w:tcPr>
            <w:tcW w:w="932" w:type="dxa"/>
            <w:vAlign w:val="center"/>
          </w:tcPr>
          <w:p w14:paraId="15293B95" w14:textId="22E1E53D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253,5</w:t>
            </w:r>
          </w:p>
        </w:tc>
        <w:tc>
          <w:tcPr>
            <w:tcW w:w="932" w:type="dxa"/>
            <w:vAlign w:val="center"/>
          </w:tcPr>
          <w:p w14:paraId="0179DB94" w14:textId="392090B3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317,5</w:t>
            </w:r>
          </w:p>
        </w:tc>
        <w:tc>
          <w:tcPr>
            <w:tcW w:w="932" w:type="dxa"/>
            <w:vAlign w:val="center"/>
          </w:tcPr>
          <w:p w14:paraId="10DC9A28" w14:textId="30E103BE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</w:tr>
      <w:tr w:rsidR="003C1EC9" w:rsidRPr="00B60BC2" w14:paraId="71D909DE" w14:textId="5575114B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4A3275A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22979BD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14EEF8" w14:textId="3FB756CD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0209D4E" w14:textId="7789C9B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155,2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3F68EA" w14:textId="7C0C6A1D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147,7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A8BFF5" w14:textId="034FC576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163,6</w:t>
            </w:r>
          </w:p>
        </w:tc>
        <w:tc>
          <w:tcPr>
            <w:tcW w:w="932" w:type="dxa"/>
            <w:vAlign w:val="center"/>
          </w:tcPr>
          <w:p w14:paraId="7CD23038" w14:textId="593929B4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178,5</w:t>
            </w:r>
          </w:p>
        </w:tc>
        <w:tc>
          <w:tcPr>
            <w:tcW w:w="932" w:type="dxa"/>
            <w:vAlign w:val="center"/>
          </w:tcPr>
          <w:p w14:paraId="677F60E4" w14:textId="3DB7368F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32" w:type="dxa"/>
            <w:vAlign w:val="center"/>
          </w:tcPr>
          <w:p w14:paraId="3EEF71CC" w14:textId="0CD80AEE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932" w:type="dxa"/>
            <w:vAlign w:val="center"/>
          </w:tcPr>
          <w:p w14:paraId="28C3095A" w14:textId="35DA1D1E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932" w:type="dxa"/>
            <w:vAlign w:val="center"/>
          </w:tcPr>
          <w:p w14:paraId="366A4693" w14:textId="74B47266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</w:tr>
      <w:tr w:rsidR="003C1EC9" w:rsidRPr="00B60BC2" w14:paraId="0C65A255" w14:textId="3C726900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E5C9132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03AF545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777095" w14:textId="3504B09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158,4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26B4E8" w14:textId="0FF7C9B5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BF70BA4" w14:textId="3001DC5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140,9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864082" w14:textId="526F39FE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32" w:type="dxa"/>
            <w:vAlign w:val="center"/>
          </w:tcPr>
          <w:p w14:paraId="1F059BB6" w14:textId="1001F19B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162,9</w:t>
            </w:r>
          </w:p>
        </w:tc>
        <w:tc>
          <w:tcPr>
            <w:tcW w:w="932" w:type="dxa"/>
            <w:vAlign w:val="center"/>
          </w:tcPr>
          <w:p w14:paraId="635EDE29" w14:textId="1B74A738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160,1</w:t>
            </w:r>
          </w:p>
        </w:tc>
        <w:tc>
          <w:tcPr>
            <w:tcW w:w="932" w:type="dxa"/>
            <w:vAlign w:val="center"/>
          </w:tcPr>
          <w:p w14:paraId="6AB33A8B" w14:textId="5E6EB26D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177,4</w:t>
            </w:r>
          </w:p>
        </w:tc>
        <w:tc>
          <w:tcPr>
            <w:tcW w:w="932" w:type="dxa"/>
            <w:vAlign w:val="center"/>
          </w:tcPr>
          <w:p w14:paraId="11CD8D7D" w14:textId="7AE2175C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932" w:type="dxa"/>
            <w:vAlign w:val="center"/>
          </w:tcPr>
          <w:p w14:paraId="0BD6DFC1" w14:textId="7A2FA2BB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206,4</w:t>
            </w:r>
          </w:p>
        </w:tc>
      </w:tr>
      <w:tr w:rsidR="003C1EC9" w:rsidRPr="00B60BC2" w14:paraId="22C34A4E" w14:textId="1A33BD9E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21147F5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C025ADE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9F160F" w14:textId="2943D92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1E283A" w14:textId="2AEED77B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F9FD54" w14:textId="27CD5E81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C786B90" w14:textId="0CAF4605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932" w:type="dxa"/>
            <w:vAlign w:val="center"/>
          </w:tcPr>
          <w:p w14:paraId="0F7132FC" w14:textId="094A801E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932" w:type="dxa"/>
            <w:vAlign w:val="center"/>
          </w:tcPr>
          <w:p w14:paraId="77E2C6E6" w14:textId="481891D1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932" w:type="dxa"/>
            <w:vAlign w:val="center"/>
          </w:tcPr>
          <w:p w14:paraId="57638D02" w14:textId="75E60943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932" w:type="dxa"/>
            <w:vAlign w:val="center"/>
          </w:tcPr>
          <w:p w14:paraId="0F70155F" w14:textId="774A86C3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  <w:tc>
          <w:tcPr>
            <w:tcW w:w="932" w:type="dxa"/>
            <w:vAlign w:val="center"/>
          </w:tcPr>
          <w:p w14:paraId="74B31DDB" w14:textId="663283FB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</w:tr>
      <w:tr w:rsidR="003C1EC9" w:rsidRPr="00B60BC2" w14:paraId="35D6F3EF" w14:textId="2893A81B" w:rsidTr="007A7E92">
        <w:trPr>
          <w:trHeight w:hRule="exact" w:val="569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90667C1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C733A6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F0DF87" w14:textId="49B51B60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BC15A3" w14:textId="43E7FD54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796CEA8" w14:textId="35EE55FC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82BE9A" w14:textId="13656F8E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932" w:type="dxa"/>
            <w:vAlign w:val="center"/>
          </w:tcPr>
          <w:p w14:paraId="78FF9E8C" w14:textId="4141643C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149,6</w:t>
            </w:r>
          </w:p>
        </w:tc>
        <w:tc>
          <w:tcPr>
            <w:tcW w:w="932" w:type="dxa"/>
            <w:vAlign w:val="center"/>
          </w:tcPr>
          <w:p w14:paraId="4F8CA6F1" w14:textId="50B68C0A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vAlign w:val="center"/>
          </w:tcPr>
          <w:p w14:paraId="32430A2D" w14:textId="2A2CA9C4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32" w:type="dxa"/>
            <w:vAlign w:val="center"/>
          </w:tcPr>
          <w:p w14:paraId="7E305D7B" w14:textId="6A7D1FFE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137,9</w:t>
            </w:r>
          </w:p>
        </w:tc>
        <w:tc>
          <w:tcPr>
            <w:tcW w:w="932" w:type="dxa"/>
            <w:vAlign w:val="center"/>
          </w:tcPr>
          <w:p w14:paraId="44536574" w14:textId="2DB9462B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220,8</w:t>
            </w:r>
          </w:p>
        </w:tc>
      </w:tr>
      <w:tr w:rsidR="003C1EC9" w:rsidRPr="00B60BC2" w14:paraId="3409A6A1" w14:textId="261BCF0F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258F770" w14:textId="1536D191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A192E78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052E25" w14:textId="44790363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146,6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C8282A" w14:textId="7183BF9C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2B9D497" w14:textId="665AAAEC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1D45C0" w14:textId="3F5C0543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932" w:type="dxa"/>
            <w:vAlign w:val="center"/>
          </w:tcPr>
          <w:p w14:paraId="1C4491AA" w14:textId="334CA4E0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  <w:tc>
          <w:tcPr>
            <w:tcW w:w="932" w:type="dxa"/>
            <w:vAlign w:val="center"/>
          </w:tcPr>
          <w:p w14:paraId="690162AD" w14:textId="131560B2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932" w:type="dxa"/>
            <w:vAlign w:val="center"/>
          </w:tcPr>
          <w:p w14:paraId="4300E98B" w14:textId="359BA77E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149,7</w:t>
            </w:r>
          </w:p>
        </w:tc>
        <w:tc>
          <w:tcPr>
            <w:tcW w:w="932" w:type="dxa"/>
            <w:vAlign w:val="center"/>
          </w:tcPr>
          <w:p w14:paraId="4D2ADECB" w14:textId="41FA943B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163,7</w:t>
            </w:r>
          </w:p>
        </w:tc>
        <w:tc>
          <w:tcPr>
            <w:tcW w:w="932" w:type="dxa"/>
            <w:vAlign w:val="center"/>
          </w:tcPr>
          <w:p w14:paraId="04A4C33B" w14:textId="621B9D4A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</w:tr>
      <w:tr w:rsidR="003C1EC9" w:rsidRPr="00B60BC2" w14:paraId="70C541A9" w14:textId="11B62746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14A2ABA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562345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818B2CF" w14:textId="089DD31B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907A94" w14:textId="29B87246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FBB4F45" w14:textId="2404BB80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DCB2D4" w14:textId="6499EFB2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32" w:type="dxa"/>
            <w:vAlign w:val="center"/>
          </w:tcPr>
          <w:p w14:paraId="21D5B4DC" w14:textId="1381414A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32" w:type="dxa"/>
            <w:vAlign w:val="center"/>
          </w:tcPr>
          <w:p w14:paraId="51BA52F5" w14:textId="372E465A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81,1</w:t>
            </w:r>
          </w:p>
        </w:tc>
        <w:tc>
          <w:tcPr>
            <w:tcW w:w="932" w:type="dxa"/>
            <w:vAlign w:val="center"/>
          </w:tcPr>
          <w:p w14:paraId="14AC5E81" w14:textId="14A47FFF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32" w:type="dxa"/>
            <w:vAlign w:val="center"/>
          </w:tcPr>
          <w:p w14:paraId="44994BD0" w14:textId="7228AF5C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932" w:type="dxa"/>
            <w:vAlign w:val="center"/>
          </w:tcPr>
          <w:p w14:paraId="68D07077" w14:textId="2A58B22F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73,2</w:t>
            </w:r>
          </w:p>
        </w:tc>
      </w:tr>
      <w:tr w:rsidR="003C1EC9" w:rsidRPr="00B60BC2" w14:paraId="6DA52CA5" w14:textId="60F2F4C9" w:rsidTr="007A7E92">
        <w:trPr>
          <w:trHeight w:hRule="exact" w:val="513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A74D7A5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0BC2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F81BA78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068091" w14:textId="36B8139F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185,7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F7F2A2A" w14:textId="4ED5798D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819840" w14:textId="6EA4F84D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204,8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2BAA6FE" w14:textId="49D69942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sz w:val="18"/>
                <w:szCs w:val="18"/>
              </w:rPr>
              <w:t>205,7</w:t>
            </w:r>
          </w:p>
        </w:tc>
        <w:tc>
          <w:tcPr>
            <w:tcW w:w="932" w:type="dxa"/>
            <w:vAlign w:val="center"/>
          </w:tcPr>
          <w:p w14:paraId="6A11C09E" w14:textId="6B1C3D89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180,6</w:t>
            </w:r>
          </w:p>
        </w:tc>
        <w:tc>
          <w:tcPr>
            <w:tcW w:w="932" w:type="dxa"/>
            <w:vAlign w:val="center"/>
          </w:tcPr>
          <w:p w14:paraId="4270BEF7" w14:textId="63578C61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260,7</w:t>
            </w:r>
          </w:p>
        </w:tc>
        <w:tc>
          <w:tcPr>
            <w:tcW w:w="932" w:type="dxa"/>
            <w:vAlign w:val="center"/>
          </w:tcPr>
          <w:p w14:paraId="5671C839" w14:textId="1F5F9F4E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273,8</w:t>
            </w:r>
          </w:p>
        </w:tc>
        <w:tc>
          <w:tcPr>
            <w:tcW w:w="932" w:type="dxa"/>
            <w:vAlign w:val="center"/>
          </w:tcPr>
          <w:p w14:paraId="7DD87FFA" w14:textId="6EBA9984" w:rsidR="003C1EC9" w:rsidRPr="00C124EA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932" w:type="dxa"/>
            <w:vAlign w:val="center"/>
          </w:tcPr>
          <w:p w14:paraId="42C618DB" w14:textId="29F26998" w:rsidR="003C1EC9" w:rsidRPr="00327636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92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</w:tr>
      <w:tr w:rsidR="003C1EC9" w:rsidRPr="00B60BC2" w14:paraId="4F513616" w14:textId="66B8707A" w:rsidTr="007A7E9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4AEB5FE" w14:textId="77777777" w:rsidR="003C1EC9" w:rsidRPr="00B60BC2" w:rsidRDefault="003C1EC9" w:rsidP="003C1EC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0BC2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88BB72" w14:textId="7777777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E43CC06" w14:textId="34AF465A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9F70A07" w14:textId="432AB387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176,9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486E28" w14:textId="58360ACC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160,8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B6D68A" w14:textId="2C491C43" w:rsidR="003C1EC9" w:rsidRPr="00C124EA" w:rsidRDefault="003C1EC9" w:rsidP="003C1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C124EA">
              <w:rPr>
                <w:rFonts w:ascii="Arial" w:hAnsi="Arial" w:cs="Arial"/>
                <w:b/>
                <w:bCs/>
                <w:sz w:val="18"/>
                <w:szCs w:val="18"/>
              </w:rPr>
              <w:t>169,7</w:t>
            </w:r>
          </w:p>
        </w:tc>
        <w:tc>
          <w:tcPr>
            <w:tcW w:w="932" w:type="dxa"/>
            <w:vAlign w:val="center"/>
          </w:tcPr>
          <w:p w14:paraId="0A49405E" w14:textId="7B6A4587" w:rsidR="003C1EC9" w:rsidRPr="007A7E92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184,3</w:t>
            </w:r>
          </w:p>
        </w:tc>
        <w:tc>
          <w:tcPr>
            <w:tcW w:w="932" w:type="dxa"/>
            <w:vAlign w:val="center"/>
          </w:tcPr>
          <w:p w14:paraId="0A8BB8B7" w14:textId="3AADC5AC" w:rsidR="003C1EC9" w:rsidRPr="007A7E92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167,3</w:t>
            </w:r>
          </w:p>
        </w:tc>
        <w:tc>
          <w:tcPr>
            <w:tcW w:w="932" w:type="dxa"/>
            <w:vAlign w:val="center"/>
          </w:tcPr>
          <w:p w14:paraId="396F097E" w14:textId="0B29B5AF" w:rsidR="003C1EC9" w:rsidRPr="007A7E92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932" w:type="dxa"/>
            <w:vAlign w:val="center"/>
          </w:tcPr>
          <w:p w14:paraId="5F1F31AF" w14:textId="56EC6F79" w:rsidR="003C1EC9" w:rsidRPr="007A7E92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932" w:type="dxa"/>
            <w:vAlign w:val="center"/>
          </w:tcPr>
          <w:p w14:paraId="57B4ED75" w14:textId="3021B8CE" w:rsidR="003C1EC9" w:rsidRPr="007A7E92" w:rsidRDefault="003C1EC9" w:rsidP="007A7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E92">
              <w:rPr>
                <w:rFonts w:ascii="Arial" w:hAnsi="Arial" w:cs="Arial"/>
                <w:b/>
                <w:bCs/>
                <w:sz w:val="18"/>
                <w:szCs w:val="18"/>
              </w:rPr>
              <w:t>187,3</w:t>
            </w:r>
          </w:p>
        </w:tc>
      </w:tr>
    </w:tbl>
    <w:p w14:paraId="7994CE8B" w14:textId="77777777" w:rsidR="00860815" w:rsidRPr="009477ED" w:rsidRDefault="00860815" w:rsidP="00860815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3F6C38EA" w14:textId="77777777" w:rsidR="00860815" w:rsidRPr="009477ED" w:rsidRDefault="00860815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sectPr w:rsidR="00860815" w:rsidRPr="009477ED" w:rsidSect="006102A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2521" w14:textId="77777777" w:rsidR="00137494" w:rsidRDefault="00137494" w:rsidP="00421AD3">
      <w:pPr>
        <w:spacing w:after="0" w:line="240" w:lineRule="auto"/>
      </w:pPr>
      <w:r>
        <w:separator/>
      </w:r>
    </w:p>
  </w:endnote>
  <w:endnote w:type="continuationSeparator" w:id="0">
    <w:p w14:paraId="1C65C0F4" w14:textId="77777777" w:rsidR="00137494" w:rsidRDefault="00137494" w:rsidP="0042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81E3" w14:textId="5B0A9931" w:rsidR="00421AD3" w:rsidRPr="00421AD3" w:rsidRDefault="00421AD3" w:rsidP="00421AD3">
    <w:pPr>
      <w:spacing w:after="0" w:line="240" w:lineRule="auto"/>
      <w:jc w:val="both"/>
      <w:rPr>
        <w:rFonts w:ascii="Bodoni MT" w:hAnsi="Bodoni MT"/>
        <w:b/>
        <w:color w:val="00800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256375">
      <w:rPr>
        <w:rFonts w:ascii="Bodoni MT" w:hAnsi="Bodoni MT"/>
        <w:b/>
        <w:color w:val="0070C0"/>
        <w:sz w:val="16"/>
        <w:szCs w:val="16"/>
      </w:rPr>
      <w:t>Institut National de la Statistique et de l</w:t>
    </w:r>
    <w:r w:rsidR="002B29CE">
      <w:rPr>
        <w:rFonts w:ascii="Bodoni MT" w:hAnsi="Bodoni MT"/>
        <w:b/>
        <w:color w:val="0070C0"/>
        <w:sz w:val="16"/>
        <w:szCs w:val="16"/>
      </w:rPr>
      <w:t>a Démographie</w:t>
    </w:r>
    <w:r w:rsidRPr="00256375">
      <w:rPr>
        <w:rFonts w:ascii="Bodoni MT" w:hAnsi="Bodoni MT"/>
        <w:b/>
        <w:color w:val="0070C0"/>
        <w:sz w:val="16"/>
        <w:szCs w:val="16"/>
      </w:rPr>
      <w:t xml:space="preserve"> (INS</w:t>
    </w:r>
    <w:r w:rsidR="002B29CE">
      <w:rPr>
        <w:rFonts w:ascii="Bodoni MT" w:hAnsi="Bodoni MT"/>
        <w:b/>
        <w:color w:val="0070C0"/>
        <w:sz w:val="16"/>
        <w:szCs w:val="16"/>
      </w:rPr>
      <w:t>D</w:t>
    </w:r>
    <w:r w:rsidRPr="00256375">
      <w:rPr>
        <w:rFonts w:ascii="Bodoni MT" w:hAnsi="Bodoni MT"/>
        <w:b/>
        <w:color w:val="0070C0"/>
        <w:sz w:val="16"/>
        <w:szCs w:val="16"/>
      </w:rPr>
      <w:t>), Indice de Production Industrielle, Benin, Publication n°2021-0</w:t>
    </w:r>
    <w:r w:rsidR="002B29CE">
      <w:rPr>
        <w:rFonts w:ascii="Bodoni MT" w:hAnsi="Bodoni MT"/>
        <w:b/>
        <w:color w:val="0070C0"/>
        <w:sz w:val="16"/>
        <w:szCs w:val="16"/>
      </w:rPr>
      <w:t>2</w:t>
    </w:r>
    <w:r w:rsidRPr="00256375">
      <w:rPr>
        <w:rFonts w:ascii="Bodoni MT" w:hAnsi="Bodoni MT"/>
        <w:b/>
        <w:color w:val="0070C0"/>
        <w:sz w:val="16"/>
        <w:szCs w:val="16"/>
      </w:rPr>
      <w:t xml:space="preserve">, </w:t>
    </w:r>
    <w:r w:rsidR="006803E6">
      <w:rPr>
        <w:rFonts w:ascii="Bodoni MT" w:hAnsi="Bodoni MT"/>
        <w:b/>
        <w:color w:val="0070C0"/>
        <w:sz w:val="16"/>
        <w:szCs w:val="16"/>
      </w:rPr>
      <w:t>juin</w:t>
    </w:r>
    <w:r w:rsidRPr="00256375">
      <w:rPr>
        <w:rFonts w:ascii="Bodoni MT" w:hAnsi="Bodoni MT"/>
        <w:b/>
        <w:color w:val="0070C0"/>
        <w:sz w:val="16"/>
        <w:szCs w:val="16"/>
      </w:rPr>
      <w:t xml:space="preserve">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07C9" w14:textId="77777777" w:rsidR="00137494" w:rsidRDefault="00137494" w:rsidP="00421AD3">
      <w:pPr>
        <w:spacing w:after="0" w:line="240" w:lineRule="auto"/>
      </w:pPr>
      <w:r>
        <w:separator/>
      </w:r>
    </w:p>
  </w:footnote>
  <w:footnote w:type="continuationSeparator" w:id="0">
    <w:p w14:paraId="643B3B3C" w14:textId="77777777" w:rsidR="00137494" w:rsidRDefault="00137494" w:rsidP="0042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17D26"/>
    <w:rsid w:val="00020F11"/>
    <w:rsid w:val="00023BBE"/>
    <w:rsid w:val="0005008E"/>
    <w:rsid w:val="000B0849"/>
    <w:rsid w:val="000B4D96"/>
    <w:rsid w:val="000C34B9"/>
    <w:rsid w:val="000C7187"/>
    <w:rsid w:val="000D1542"/>
    <w:rsid w:val="000E1DCA"/>
    <w:rsid w:val="000E5855"/>
    <w:rsid w:val="000F1524"/>
    <w:rsid w:val="001047C1"/>
    <w:rsid w:val="00117A8C"/>
    <w:rsid w:val="00120ECA"/>
    <w:rsid w:val="00133955"/>
    <w:rsid w:val="00137494"/>
    <w:rsid w:val="00145E6A"/>
    <w:rsid w:val="00171849"/>
    <w:rsid w:val="0017193B"/>
    <w:rsid w:val="00186D70"/>
    <w:rsid w:val="001909F3"/>
    <w:rsid w:val="001B4FCB"/>
    <w:rsid w:val="001B7F0F"/>
    <w:rsid w:val="001C2E2A"/>
    <w:rsid w:val="001C5475"/>
    <w:rsid w:val="001D0823"/>
    <w:rsid w:val="001E5360"/>
    <w:rsid w:val="001F42FE"/>
    <w:rsid w:val="00200450"/>
    <w:rsid w:val="00207BFA"/>
    <w:rsid w:val="0022512F"/>
    <w:rsid w:val="00225EC7"/>
    <w:rsid w:val="0023463D"/>
    <w:rsid w:val="00237403"/>
    <w:rsid w:val="00242F92"/>
    <w:rsid w:val="002468A5"/>
    <w:rsid w:val="00252338"/>
    <w:rsid w:val="00256375"/>
    <w:rsid w:val="00260497"/>
    <w:rsid w:val="00271A21"/>
    <w:rsid w:val="0028085C"/>
    <w:rsid w:val="00286AB0"/>
    <w:rsid w:val="002919B0"/>
    <w:rsid w:val="002A0860"/>
    <w:rsid w:val="002B29CE"/>
    <w:rsid w:val="002C323D"/>
    <w:rsid w:val="002C6226"/>
    <w:rsid w:val="002D07A4"/>
    <w:rsid w:val="002E0180"/>
    <w:rsid w:val="00310EE4"/>
    <w:rsid w:val="003210BD"/>
    <w:rsid w:val="00325C1B"/>
    <w:rsid w:val="00327636"/>
    <w:rsid w:val="0033540E"/>
    <w:rsid w:val="00340009"/>
    <w:rsid w:val="00350E37"/>
    <w:rsid w:val="00352599"/>
    <w:rsid w:val="00371CB5"/>
    <w:rsid w:val="003803D1"/>
    <w:rsid w:val="00382390"/>
    <w:rsid w:val="0039016C"/>
    <w:rsid w:val="00392786"/>
    <w:rsid w:val="00393CB7"/>
    <w:rsid w:val="003A08F8"/>
    <w:rsid w:val="003B42E5"/>
    <w:rsid w:val="003C1EC9"/>
    <w:rsid w:val="003C60F7"/>
    <w:rsid w:val="003D2077"/>
    <w:rsid w:val="003D284F"/>
    <w:rsid w:val="003D3642"/>
    <w:rsid w:val="003D76D3"/>
    <w:rsid w:val="004017A9"/>
    <w:rsid w:val="00414245"/>
    <w:rsid w:val="0041486A"/>
    <w:rsid w:val="00421AD3"/>
    <w:rsid w:val="00431207"/>
    <w:rsid w:val="0044536F"/>
    <w:rsid w:val="00446CAD"/>
    <w:rsid w:val="00455820"/>
    <w:rsid w:val="00455A23"/>
    <w:rsid w:val="004805FF"/>
    <w:rsid w:val="004A504A"/>
    <w:rsid w:val="004A55EC"/>
    <w:rsid w:val="004B6FB9"/>
    <w:rsid w:val="004C7524"/>
    <w:rsid w:val="004D168D"/>
    <w:rsid w:val="004D5965"/>
    <w:rsid w:val="004E5614"/>
    <w:rsid w:val="004E6F44"/>
    <w:rsid w:val="004F5C4C"/>
    <w:rsid w:val="004F6C6B"/>
    <w:rsid w:val="00501249"/>
    <w:rsid w:val="00503DAD"/>
    <w:rsid w:val="00511242"/>
    <w:rsid w:val="00513360"/>
    <w:rsid w:val="00513F03"/>
    <w:rsid w:val="005215B2"/>
    <w:rsid w:val="005300F5"/>
    <w:rsid w:val="0054383D"/>
    <w:rsid w:val="005549A4"/>
    <w:rsid w:val="00572FA2"/>
    <w:rsid w:val="00575755"/>
    <w:rsid w:val="00590349"/>
    <w:rsid w:val="005C32EA"/>
    <w:rsid w:val="005D25A9"/>
    <w:rsid w:val="005E21E1"/>
    <w:rsid w:val="005E5BBD"/>
    <w:rsid w:val="00600A2B"/>
    <w:rsid w:val="00603BE3"/>
    <w:rsid w:val="006077C1"/>
    <w:rsid w:val="006102A4"/>
    <w:rsid w:val="00611307"/>
    <w:rsid w:val="0061421A"/>
    <w:rsid w:val="00615FA4"/>
    <w:rsid w:val="006320AD"/>
    <w:rsid w:val="00640AE8"/>
    <w:rsid w:val="0066181A"/>
    <w:rsid w:val="006633F7"/>
    <w:rsid w:val="006751CE"/>
    <w:rsid w:val="006803E6"/>
    <w:rsid w:val="00683470"/>
    <w:rsid w:val="00691943"/>
    <w:rsid w:val="00696F4F"/>
    <w:rsid w:val="006A0A30"/>
    <w:rsid w:val="006A2AB7"/>
    <w:rsid w:val="006C7B04"/>
    <w:rsid w:val="006C7D7E"/>
    <w:rsid w:val="006E5825"/>
    <w:rsid w:val="007030BD"/>
    <w:rsid w:val="00704205"/>
    <w:rsid w:val="0073577F"/>
    <w:rsid w:val="00753594"/>
    <w:rsid w:val="00777F0D"/>
    <w:rsid w:val="00784A58"/>
    <w:rsid w:val="00787C14"/>
    <w:rsid w:val="00792FCC"/>
    <w:rsid w:val="00793555"/>
    <w:rsid w:val="007941A6"/>
    <w:rsid w:val="00794B2E"/>
    <w:rsid w:val="007A7E92"/>
    <w:rsid w:val="007B2557"/>
    <w:rsid w:val="007B45C2"/>
    <w:rsid w:val="007C2274"/>
    <w:rsid w:val="007C2C61"/>
    <w:rsid w:val="007E0128"/>
    <w:rsid w:val="007E2398"/>
    <w:rsid w:val="008154DD"/>
    <w:rsid w:val="008237D7"/>
    <w:rsid w:val="00824AF6"/>
    <w:rsid w:val="00834D02"/>
    <w:rsid w:val="00837B5A"/>
    <w:rsid w:val="00845720"/>
    <w:rsid w:val="0085449E"/>
    <w:rsid w:val="008567DF"/>
    <w:rsid w:val="00860815"/>
    <w:rsid w:val="00864E94"/>
    <w:rsid w:val="0087081A"/>
    <w:rsid w:val="00872289"/>
    <w:rsid w:val="00876BD6"/>
    <w:rsid w:val="00884552"/>
    <w:rsid w:val="008B11D7"/>
    <w:rsid w:val="008B14C8"/>
    <w:rsid w:val="008D1074"/>
    <w:rsid w:val="008D6D91"/>
    <w:rsid w:val="008F36BD"/>
    <w:rsid w:val="008F551F"/>
    <w:rsid w:val="008F63EB"/>
    <w:rsid w:val="00914069"/>
    <w:rsid w:val="00915FD2"/>
    <w:rsid w:val="00932527"/>
    <w:rsid w:val="00943E95"/>
    <w:rsid w:val="009445AA"/>
    <w:rsid w:val="009477ED"/>
    <w:rsid w:val="00960119"/>
    <w:rsid w:val="009A5DD3"/>
    <w:rsid w:val="009A78D3"/>
    <w:rsid w:val="009B107F"/>
    <w:rsid w:val="009B5AD6"/>
    <w:rsid w:val="009E5919"/>
    <w:rsid w:val="009F7189"/>
    <w:rsid w:val="00A17079"/>
    <w:rsid w:val="00A35FB7"/>
    <w:rsid w:val="00A52322"/>
    <w:rsid w:val="00A62DB2"/>
    <w:rsid w:val="00A707EC"/>
    <w:rsid w:val="00A749BF"/>
    <w:rsid w:val="00A81AA1"/>
    <w:rsid w:val="00A9478B"/>
    <w:rsid w:val="00AA04FF"/>
    <w:rsid w:val="00AA21C5"/>
    <w:rsid w:val="00AB432D"/>
    <w:rsid w:val="00AC09E1"/>
    <w:rsid w:val="00AD45CB"/>
    <w:rsid w:val="00AE7D9D"/>
    <w:rsid w:val="00AF5A37"/>
    <w:rsid w:val="00B137E9"/>
    <w:rsid w:val="00B146DC"/>
    <w:rsid w:val="00B22196"/>
    <w:rsid w:val="00B2362C"/>
    <w:rsid w:val="00B23D29"/>
    <w:rsid w:val="00B3718E"/>
    <w:rsid w:val="00B56817"/>
    <w:rsid w:val="00B57922"/>
    <w:rsid w:val="00B60BC2"/>
    <w:rsid w:val="00B620FF"/>
    <w:rsid w:val="00B67AD8"/>
    <w:rsid w:val="00B964E4"/>
    <w:rsid w:val="00BB00D9"/>
    <w:rsid w:val="00BD7547"/>
    <w:rsid w:val="00BF45F0"/>
    <w:rsid w:val="00BF64E1"/>
    <w:rsid w:val="00C01D97"/>
    <w:rsid w:val="00C124EA"/>
    <w:rsid w:val="00C26FE5"/>
    <w:rsid w:val="00C27D2B"/>
    <w:rsid w:val="00C31E20"/>
    <w:rsid w:val="00C45A28"/>
    <w:rsid w:val="00C47DD7"/>
    <w:rsid w:val="00C6487D"/>
    <w:rsid w:val="00C70C5B"/>
    <w:rsid w:val="00CB090F"/>
    <w:rsid w:val="00CB5AF4"/>
    <w:rsid w:val="00CC72C1"/>
    <w:rsid w:val="00CD4178"/>
    <w:rsid w:val="00CD436E"/>
    <w:rsid w:val="00CD7B8A"/>
    <w:rsid w:val="00CE60F9"/>
    <w:rsid w:val="00CF03BF"/>
    <w:rsid w:val="00CF24E9"/>
    <w:rsid w:val="00CF42ED"/>
    <w:rsid w:val="00D069E7"/>
    <w:rsid w:val="00D07DBF"/>
    <w:rsid w:val="00D17E08"/>
    <w:rsid w:val="00D2554A"/>
    <w:rsid w:val="00D350D1"/>
    <w:rsid w:val="00D611DC"/>
    <w:rsid w:val="00D671F1"/>
    <w:rsid w:val="00D673C7"/>
    <w:rsid w:val="00D72278"/>
    <w:rsid w:val="00D7714C"/>
    <w:rsid w:val="00D81F14"/>
    <w:rsid w:val="00D8452C"/>
    <w:rsid w:val="00D86E39"/>
    <w:rsid w:val="00D86E4B"/>
    <w:rsid w:val="00DA191D"/>
    <w:rsid w:val="00DF0049"/>
    <w:rsid w:val="00E001EA"/>
    <w:rsid w:val="00E01F13"/>
    <w:rsid w:val="00E12587"/>
    <w:rsid w:val="00E2071D"/>
    <w:rsid w:val="00E20EBC"/>
    <w:rsid w:val="00E256EA"/>
    <w:rsid w:val="00E3437B"/>
    <w:rsid w:val="00E50C97"/>
    <w:rsid w:val="00E55E6C"/>
    <w:rsid w:val="00E573DD"/>
    <w:rsid w:val="00E65E14"/>
    <w:rsid w:val="00E66CF1"/>
    <w:rsid w:val="00E87E37"/>
    <w:rsid w:val="00EB1630"/>
    <w:rsid w:val="00EC0303"/>
    <w:rsid w:val="00EC09B3"/>
    <w:rsid w:val="00EC1F4A"/>
    <w:rsid w:val="00EC7952"/>
    <w:rsid w:val="00EE0326"/>
    <w:rsid w:val="00EE43CF"/>
    <w:rsid w:val="00EF2283"/>
    <w:rsid w:val="00EF63DD"/>
    <w:rsid w:val="00F006C8"/>
    <w:rsid w:val="00F24C3B"/>
    <w:rsid w:val="00F60DE9"/>
    <w:rsid w:val="00F955E7"/>
    <w:rsid w:val="00FB05DD"/>
    <w:rsid w:val="00FB7BBF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75D"/>
  <w15:docId w15:val="{4FE52B41-51BC-41E4-8F20-AB6895F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8D6D91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8D6D91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table" w:customStyle="1" w:styleId="Grilledutableau1">
    <w:name w:val="Grille du tableau1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AD3"/>
  </w:style>
  <w:style w:type="paragraph" w:styleId="Pieddepage">
    <w:name w:val="footer"/>
    <w:basedOn w:val="Normal"/>
    <w:link w:val="PieddepageCar"/>
    <w:uiPriority w:val="99"/>
    <w:unhideWhenUsed/>
    <w:rsid w:val="0042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AD3"/>
  </w:style>
  <w:style w:type="paragraph" w:styleId="Lgende">
    <w:name w:val="caption"/>
    <w:basedOn w:val="Normal"/>
    <w:next w:val="Normal"/>
    <w:uiPriority w:val="35"/>
    <w:unhideWhenUsed/>
    <w:qFormat/>
    <w:rsid w:val="009601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1084-737D-46D8-AD05-9468B85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22</Pages>
  <Words>4576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Ngampana</dc:creator>
  <cp:lastModifiedBy>Symphorien BANON</cp:lastModifiedBy>
  <cp:revision>152</cp:revision>
  <cp:lastPrinted>2021-07-06T00:22:00Z</cp:lastPrinted>
  <dcterms:created xsi:type="dcterms:W3CDTF">2020-08-21T15:37:00Z</dcterms:created>
  <dcterms:modified xsi:type="dcterms:W3CDTF">2021-07-06T00:26:00Z</dcterms:modified>
</cp:coreProperties>
</file>